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F915F" w14:textId="0DF9BD33" w:rsidR="006127BB" w:rsidRPr="00636264" w:rsidRDefault="006127BB" w:rsidP="006127BB">
      <w:pPr>
        <w:spacing w:before="100" w:beforeAutospacing="1" w:after="100" w:afterAutospacing="1" w:line="240" w:lineRule="auto"/>
        <w:rPr>
          <w:lang w:val="en-GB"/>
        </w:rPr>
      </w:pPr>
      <w:r w:rsidRPr="006127BB">
        <w:rPr>
          <w:rFonts w:ascii="Arial" w:eastAsia="Times New Roman" w:hAnsi="Arial" w:cs="Arial"/>
          <w:b/>
          <w:sz w:val="20"/>
          <w:szCs w:val="20"/>
          <w:lang w:val="en"/>
        </w:rPr>
        <w:t>Below, you'll find a "justification letter" template — a letter to yo</w:t>
      </w:r>
      <w:r w:rsidR="004478D5">
        <w:rPr>
          <w:rFonts w:ascii="Arial" w:eastAsia="Times New Roman" w:hAnsi="Arial" w:cs="Arial"/>
          <w:b/>
          <w:sz w:val="20"/>
          <w:szCs w:val="20"/>
          <w:lang w:val="en"/>
        </w:rPr>
        <w:t xml:space="preserve">ur supervisor explaining all </w:t>
      </w:r>
      <w:r w:rsidRPr="006127BB">
        <w:rPr>
          <w:rFonts w:ascii="Arial" w:eastAsia="Times New Roman" w:hAnsi="Arial" w:cs="Arial"/>
          <w:b/>
          <w:sz w:val="20"/>
          <w:szCs w:val="20"/>
          <w:lang w:val="en"/>
        </w:rPr>
        <w:t>the benefits you'll get from attending the</w:t>
      </w:r>
      <w:r w:rsidRPr="00636264">
        <w:rPr>
          <w:rFonts w:ascii="Arial" w:eastAsia="Times New Roman" w:hAnsi="Arial" w:cs="Arial"/>
          <w:b/>
          <w:bCs/>
          <w:sz w:val="18"/>
          <w:szCs w:val="18"/>
          <w:lang w:val="en"/>
        </w:rPr>
        <w:t xml:space="preserve"> </w:t>
      </w:r>
      <w:hyperlink r:id="rId10" w:history="1">
        <w:r w:rsidR="00636264" w:rsidRPr="00636264">
          <w:rPr>
            <w:rStyle w:val="Hyperlink"/>
            <w:rFonts w:ascii="Arial" w:hAnsi="Arial" w:cs="Arial"/>
            <w:b/>
            <w:bCs/>
            <w:sz w:val="20"/>
            <w:szCs w:val="20"/>
            <w:lang w:val="en-GB"/>
          </w:rPr>
          <w:t>Clinical Trial Regulation Conference</w:t>
        </w:r>
      </w:hyperlink>
      <w:r w:rsidR="00AD2A42">
        <w:rPr>
          <w:rFonts w:ascii="Arial" w:hAnsi="Arial" w:cs="Arial"/>
          <w:b/>
          <w:bCs/>
          <w:sz w:val="20"/>
          <w:szCs w:val="20"/>
          <w:lang w:val="en-GB"/>
        </w:rPr>
        <w:t xml:space="preserve">, </w:t>
      </w:r>
      <w:r w:rsidRPr="006127BB">
        <w:rPr>
          <w:rFonts w:ascii="Arial" w:eastAsia="Times New Roman" w:hAnsi="Arial" w:cs="Arial"/>
          <w:b/>
          <w:sz w:val="20"/>
          <w:szCs w:val="20"/>
          <w:lang w:val="en"/>
        </w:rPr>
        <w:t>how they will make you a better employee, and help advance your organization.</w:t>
      </w:r>
    </w:p>
    <w:p w14:paraId="56BF9160" w14:textId="095166F3" w:rsidR="006127BB" w:rsidRPr="006127BB" w:rsidRDefault="006127BB" w:rsidP="006127BB">
      <w:pPr>
        <w:spacing w:before="100" w:beforeAutospacing="1" w:after="100" w:afterAutospacing="1" w:line="240" w:lineRule="auto"/>
        <w:rPr>
          <w:rFonts w:ascii="Arial" w:eastAsia="Times New Roman" w:hAnsi="Arial" w:cs="Arial"/>
          <w:b/>
          <w:sz w:val="20"/>
          <w:szCs w:val="20"/>
          <w:lang w:val="en"/>
        </w:rPr>
      </w:pPr>
      <w:r w:rsidRPr="006127BB">
        <w:rPr>
          <w:rFonts w:ascii="Arial" w:eastAsia="Times New Roman" w:hAnsi="Arial" w:cs="Arial"/>
          <w:b/>
          <w:sz w:val="20"/>
          <w:szCs w:val="20"/>
          <w:lang w:val="en"/>
        </w:rPr>
        <w:t xml:space="preserve">This general template will get you started while allowing you to customize it to you and your organization's </w:t>
      </w:r>
      <w:r w:rsidR="00DE0D06" w:rsidRPr="006127BB">
        <w:rPr>
          <w:rFonts w:ascii="Arial" w:eastAsia="Times New Roman" w:hAnsi="Arial" w:cs="Arial"/>
          <w:b/>
          <w:sz w:val="20"/>
          <w:szCs w:val="20"/>
          <w:lang w:val="en"/>
        </w:rPr>
        <w:t>needs</w:t>
      </w:r>
      <w:r w:rsidRPr="006127BB">
        <w:rPr>
          <w:rFonts w:ascii="Arial" w:eastAsia="Times New Roman" w:hAnsi="Arial" w:cs="Arial"/>
          <w:b/>
          <w:sz w:val="20"/>
          <w:szCs w:val="20"/>
          <w:lang w:val="en"/>
        </w:rPr>
        <w:t>.</w:t>
      </w:r>
    </w:p>
    <w:p w14:paraId="56BF9161" w14:textId="77777777" w:rsidR="006A47E7" w:rsidRPr="00D67BA0" w:rsidRDefault="006A47E7" w:rsidP="006A47E7">
      <w:pPr>
        <w:rPr>
          <w:rFonts w:ascii="Arial" w:hAnsi="Arial" w:cs="Arial"/>
          <w:b/>
          <w:sz w:val="20"/>
          <w:szCs w:val="20"/>
          <w:highlight w:val="lightGray"/>
          <w:shd w:val="clear" w:color="auto" w:fill="EEECE1"/>
        </w:rPr>
      </w:pPr>
      <w:r w:rsidRPr="00D67BA0">
        <w:rPr>
          <w:rFonts w:ascii="Arial" w:hAnsi="Arial" w:cs="Arial"/>
          <w:b/>
          <w:sz w:val="20"/>
          <w:szCs w:val="20"/>
          <w:highlight w:val="lightGray"/>
          <w:shd w:val="clear" w:color="auto" w:fill="EEECE1"/>
        </w:rPr>
        <w:t>&lt;Date&gt;</w:t>
      </w:r>
    </w:p>
    <w:p w14:paraId="56BF9162" w14:textId="77777777" w:rsidR="006A47E7" w:rsidRPr="00D67BA0" w:rsidRDefault="00ED109A" w:rsidP="006A47E7">
      <w:pPr>
        <w:rPr>
          <w:rFonts w:ascii="Arial" w:hAnsi="Arial" w:cs="Arial"/>
          <w:b/>
          <w:sz w:val="20"/>
          <w:szCs w:val="20"/>
        </w:rPr>
      </w:pPr>
      <w:r w:rsidRPr="00D67BA0">
        <w:rPr>
          <w:rFonts w:ascii="Arial" w:hAnsi="Arial" w:cs="Arial"/>
          <w:sz w:val="20"/>
          <w:szCs w:val="20"/>
        </w:rPr>
        <w:t>Dear &lt;</w:t>
      </w:r>
      <w:r w:rsidR="006A47E7" w:rsidRPr="00D67BA0">
        <w:rPr>
          <w:rFonts w:ascii="Arial" w:hAnsi="Arial" w:cs="Arial"/>
          <w:b/>
          <w:sz w:val="20"/>
          <w:szCs w:val="20"/>
          <w:highlight w:val="lightGray"/>
          <w:shd w:val="clear" w:color="auto" w:fill="EEECE1"/>
        </w:rPr>
        <w:t>Supervisor’s name&gt;,</w:t>
      </w:r>
    </w:p>
    <w:p w14:paraId="56BF9163" w14:textId="67BE1D50" w:rsidR="006A47E7" w:rsidRPr="00636264" w:rsidRDefault="006A47E7" w:rsidP="006A47E7">
      <w:pPr>
        <w:rPr>
          <w:lang w:val="en-GB"/>
        </w:rPr>
      </w:pPr>
      <w:r>
        <w:rPr>
          <w:rFonts w:ascii="Arial" w:hAnsi="Arial" w:cs="Arial"/>
          <w:sz w:val="20"/>
          <w:szCs w:val="20"/>
        </w:rPr>
        <w:t>I would like to attend</w:t>
      </w:r>
      <w:r w:rsidR="00D41F0A">
        <w:rPr>
          <w:rFonts w:ascii="Arial" w:hAnsi="Arial" w:cs="Arial"/>
          <w:sz w:val="20"/>
          <w:szCs w:val="20"/>
        </w:rPr>
        <w:t xml:space="preserve"> the</w:t>
      </w:r>
      <w:r>
        <w:rPr>
          <w:rFonts w:ascii="Arial" w:hAnsi="Arial" w:cs="Arial"/>
          <w:sz w:val="20"/>
          <w:szCs w:val="20"/>
        </w:rPr>
        <w:t xml:space="preserve"> </w:t>
      </w:r>
      <w:hyperlink r:id="rId11" w:history="1">
        <w:r w:rsidR="00636264" w:rsidRPr="00636264">
          <w:rPr>
            <w:rStyle w:val="Hyperlink"/>
            <w:rFonts w:ascii="Arial" w:hAnsi="Arial" w:cs="Arial"/>
            <w:sz w:val="20"/>
            <w:szCs w:val="20"/>
            <w:lang w:val="en-GB"/>
          </w:rPr>
          <w:t>Clinical Trial Regulation Conference</w:t>
        </w:r>
      </w:hyperlink>
      <w:r w:rsidR="00CB4AF5" w:rsidRPr="00636264">
        <w:rPr>
          <w:rFonts w:ascii="Arial" w:hAnsi="Arial" w:cs="Arial"/>
          <w:sz w:val="20"/>
          <w:szCs w:val="20"/>
          <w:lang w:val="en-GB"/>
        </w:rPr>
        <w:t xml:space="preserve"> </w:t>
      </w:r>
      <w:r w:rsidR="001064AE">
        <w:rPr>
          <w:rFonts w:ascii="Arial" w:hAnsi="Arial" w:cs="Arial"/>
          <w:sz w:val="20"/>
          <w:szCs w:val="20"/>
        </w:rPr>
        <w:t>taking place</w:t>
      </w:r>
      <w:r w:rsidR="00DE0D06">
        <w:rPr>
          <w:rFonts w:ascii="Arial" w:hAnsi="Arial" w:cs="Arial"/>
          <w:sz w:val="20"/>
          <w:szCs w:val="20"/>
        </w:rPr>
        <w:t xml:space="preserve"> on</w:t>
      </w:r>
      <w:r w:rsidR="001064AE">
        <w:rPr>
          <w:rFonts w:ascii="Arial" w:hAnsi="Arial" w:cs="Arial"/>
          <w:sz w:val="20"/>
          <w:szCs w:val="20"/>
        </w:rPr>
        <w:t xml:space="preserve"> </w:t>
      </w:r>
      <w:r w:rsidR="00636264">
        <w:rPr>
          <w:rFonts w:ascii="Arial" w:hAnsi="Arial" w:cs="Arial"/>
          <w:sz w:val="20"/>
          <w:szCs w:val="20"/>
        </w:rPr>
        <w:t>01-</w:t>
      </w:r>
      <w:r w:rsidR="00AD2A42">
        <w:rPr>
          <w:rFonts w:ascii="Arial" w:hAnsi="Arial" w:cs="Arial"/>
          <w:sz w:val="20"/>
          <w:szCs w:val="20"/>
        </w:rPr>
        <w:t>0</w:t>
      </w:r>
      <w:r w:rsidR="00636264">
        <w:rPr>
          <w:rFonts w:ascii="Arial" w:hAnsi="Arial" w:cs="Arial"/>
          <w:sz w:val="20"/>
          <w:szCs w:val="20"/>
        </w:rPr>
        <w:t>2</w:t>
      </w:r>
      <w:r w:rsidR="00AD2A42">
        <w:rPr>
          <w:rFonts w:ascii="Arial" w:hAnsi="Arial" w:cs="Arial"/>
          <w:sz w:val="20"/>
          <w:szCs w:val="20"/>
        </w:rPr>
        <w:t xml:space="preserve"> December </w:t>
      </w:r>
      <w:r w:rsidR="001064AE">
        <w:rPr>
          <w:rFonts w:ascii="Arial" w:hAnsi="Arial" w:cs="Arial"/>
          <w:sz w:val="20"/>
          <w:szCs w:val="20"/>
        </w:rPr>
        <w:t>2021 virtually</w:t>
      </w:r>
      <w:r w:rsidR="009A3659">
        <w:rPr>
          <w:rFonts w:ascii="Arial" w:hAnsi="Arial" w:cs="Arial"/>
          <w:sz w:val="20"/>
          <w:szCs w:val="20"/>
        </w:rPr>
        <w:t>.</w:t>
      </w:r>
    </w:p>
    <w:p w14:paraId="0B0AFD68" w14:textId="5EFF81BE" w:rsidR="00AD2A42" w:rsidRDefault="00636264" w:rsidP="00F63C63">
      <w:pPr>
        <w:spacing w:after="0" w:line="240" w:lineRule="auto"/>
        <w:rPr>
          <w:rFonts w:ascii="Arial" w:hAnsi="Arial" w:cs="Arial"/>
          <w:color w:val="353535"/>
          <w:sz w:val="20"/>
          <w:szCs w:val="20"/>
        </w:rPr>
      </w:pPr>
      <w:r w:rsidRPr="00636264">
        <w:rPr>
          <w:rFonts w:ascii="Arial" w:hAnsi="Arial" w:cs="Arial"/>
          <w:color w:val="353535"/>
          <w:sz w:val="20"/>
          <w:szCs w:val="20"/>
        </w:rPr>
        <w:t xml:space="preserve">This conference will focus on the differences between the present and new requirements for managing clinical trials in the face of forthcoming changes, including the new EU clinical trials Regulation but also conducting novel complex innovative design trials. Regulators and other decision-makers, together with various experts in the field, will debate how the new legislation will impact the processes for the design, </w:t>
      </w:r>
      <w:proofErr w:type="gramStart"/>
      <w:r w:rsidRPr="00636264">
        <w:rPr>
          <w:rFonts w:ascii="Arial" w:hAnsi="Arial" w:cs="Arial"/>
          <w:color w:val="353535"/>
          <w:sz w:val="20"/>
          <w:szCs w:val="20"/>
        </w:rPr>
        <w:t>submission</w:t>
      </w:r>
      <w:proofErr w:type="gramEnd"/>
      <w:r w:rsidRPr="00636264">
        <w:rPr>
          <w:rFonts w:ascii="Arial" w:hAnsi="Arial" w:cs="Arial"/>
          <w:color w:val="353535"/>
          <w:sz w:val="20"/>
          <w:szCs w:val="20"/>
        </w:rPr>
        <w:t xml:space="preserve"> and approval, and managing European clinical trials in the future.</w:t>
      </w:r>
    </w:p>
    <w:p w14:paraId="0B214645" w14:textId="77777777" w:rsidR="00636264" w:rsidRDefault="00636264" w:rsidP="00F63C63">
      <w:pPr>
        <w:spacing w:after="0" w:line="240" w:lineRule="auto"/>
        <w:rPr>
          <w:rFonts w:ascii="Arial" w:eastAsia="Times New Roman" w:hAnsi="Arial" w:cs="Arial"/>
          <w:sz w:val="20"/>
          <w:szCs w:val="20"/>
          <w:lang w:val="en-GB"/>
        </w:rPr>
      </w:pPr>
    </w:p>
    <w:p w14:paraId="730CEFD2" w14:textId="471A2670" w:rsidR="00EE4DA8" w:rsidRDefault="00EE4DA8" w:rsidP="00F63C63">
      <w:pPr>
        <w:spacing w:after="0" w:line="240" w:lineRule="auto"/>
        <w:rPr>
          <w:rFonts w:ascii="Arial" w:eastAsia="Times New Roman" w:hAnsi="Arial" w:cs="Arial"/>
          <w:b/>
          <w:bCs/>
          <w:sz w:val="20"/>
          <w:szCs w:val="20"/>
          <w:lang w:val="en-GB"/>
        </w:rPr>
      </w:pPr>
      <w:r w:rsidRPr="00EE4DA8">
        <w:rPr>
          <w:rFonts w:ascii="Arial" w:eastAsia="Times New Roman" w:hAnsi="Arial" w:cs="Arial"/>
          <w:b/>
          <w:bCs/>
          <w:sz w:val="20"/>
          <w:szCs w:val="20"/>
          <w:lang w:val="en-GB"/>
        </w:rPr>
        <w:t xml:space="preserve">My </w:t>
      </w:r>
      <w:r w:rsidR="00AD2A42">
        <w:rPr>
          <w:rFonts w:ascii="Arial" w:eastAsia="Times New Roman" w:hAnsi="Arial" w:cs="Arial"/>
          <w:b/>
          <w:bCs/>
          <w:sz w:val="20"/>
          <w:szCs w:val="20"/>
          <w:lang w:val="en-GB"/>
        </w:rPr>
        <w:t xml:space="preserve">learnings </w:t>
      </w:r>
      <w:r w:rsidRPr="00EE4DA8">
        <w:rPr>
          <w:rFonts w:ascii="Arial" w:eastAsia="Times New Roman" w:hAnsi="Arial" w:cs="Arial"/>
          <w:b/>
          <w:bCs/>
          <w:sz w:val="20"/>
          <w:szCs w:val="20"/>
          <w:lang w:val="en-GB"/>
        </w:rPr>
        <w:t>objectives:</w:t>
      </w:r>
    </w:p>
    <w:p w14:paraId="5936AABD" w14:textId="77777777" w:rsidR="00EE4DA8" w:rsidRPr="00EE4DA8" w:rsidRDefault="00EE4DA8" w:rsidP="00F63C63">
      <w:pPr>
        <w:spacing w:after="0" w:line="240" w:lineRule="auto"/>
        <w:rPr>
          <w:rFonts w:ascii="Arial" w:eastAsia="Times New Roman" w:hAnsi="Arial" w:cs="Arial"/>
          <w:b/>
          <w:bCs/>
          <w:sz w:val="20"/>
          <w:szCs w:val="20"/>
          <w:lang w:val="en-GB"/>
        </w:rPr>
      </w:pPr>
    </w:p>
    <w:p w14:paraId="7E12BE2C" w14:textId="77777777" w:rsidR="00636264" w:rsidRPr="00636264" w:rsidRDefault="00636264" w:rsidP="00636264">
      <w:pPr>
        <w:numPr>
          <w:ilvl w:val="0"/>
          <w:numId w:val="18"/>
        </w:numPr>
        <w:spacing w:after="0" w:line="240" w:lineRule="auto"/>
        <w:rPr>
          <w:rFonts w:ascii="Arial" w:eastAsia="Times New Roman" w:hAnsi="Arial" w:cs="Arial"/>
          <w:sz w:val="20"/>
          <w:szCs w:val="20"/>
          <w:lang w:val="en-GB"/>
        </w:rPr>
      </w:pPr>
      <w:r w:rsidRPr="00636264">
        <w:rPr>
          <w:rFonts w:ascii="Arial" w:eastAsia="Times New Roman" w:hAnsi="Arial" w:cs="Arial"/>
          <w:sz w:val="20"/>
          <w:szCs w:val="20"/>
          <w:lang w:val="en-GB"/>
        </w:rPr>
        <w:t xml:space="preserve">Understand the impact of the new requirements on running clinical trials in Europe along with the practical and operational considerations for implementation by authorities and clinical trial </w:t>
      </w:r>
      <w:proofErr w:type="gramStart"/>
      <w:r w:rsidRPr="00636264">
        <w:rPr>
          <w:rFonts w:ascii="Arial" w:eastAsia="Times New Roman" w:hAnsi="Arial" w:cs="Arial"/>
          <w:sz w:val="20"/>
          <w:szCs w:val="20"/>
          <w:lang w:val="en-GB"/>
        </w:rPr>
        <w:t>sponsors</w:t>
      </w:r>
      <w:proofErr w:type="gramEnd"/>
    </w:p>
    <w:p w14:paraId="30168F0D" w14:textId="77777777" w:rsidR="00636264" w:rsidRPr="00636264" w:rsidRDefault="00636264" w:rsidP="00636264">
      <w:pPr>
        <w:numPr>
          <w:ilvl w:val="0"/>
          <w:numId w:val="18"/>
        </w:numPr>
        <w:spacing w:after="0" w:line="240" w:lineRule="auto"/>
        <w:rPr>
          <w:rFonts w:ascii="Arial" w:eastAsia="Times New Roman" w:hAnsi="Arial" w:cs="Arial"/>
          <w:sz w:val="20"/>
          <w:szCs w:val="20"/>
          <w:lang w:val="en-GB"/>
        </w:rPr>
      </w:pPr>
      <w:r w:rsidRPr="00636264">
        <w:rPr>
          <w:rFonts w:ascii="Arial" w:eastAsia="Times New Roman" w:hAnsi="Arial" w:cs="Arial"/>
          <w:sz w:val="20"/>
          <w:szCs w:val="20"/>
          <w:lang w:val="en-GB"/>
        </w:rPr>
        <w:t xml:space="preserve">Identify the opportunities and consider how to overcome the key challenges of the requirements particularly for novel clinical trial </w:t>
      </w:r>
      <w:proofErr w:type="gramStart"/>
      <w:r w:rsidRPr="00636264">
        <w:rPr>
          <w:rFonts w:ascii="Arial" w:eastAsia="Times New Roman" w:hAnsi="Arial" w:cs="Arial"/>
          <w:sz w:val="20"/>
          <w:szCs w:val="20"/>
          <w:lang w:val="en-GB"/>
        </w:rPr>
        <w:t>approaches</w:t>
      </w:r>
      <w:proofErr w:type="gramEnd"/>
    </w:p>
    <w:p w14:paraId="6C7AC34E" w14:textId="77777777" w:rsidR="00636264" w:rsidRPr="00636264" w:rsidRDefault="00636264" w:rsidP="00636264">
      <w:pPr>
        <w:numPr>
          <w:ilvl w:val="0"/>
          <w:numId w:val="18"/>
        </w:numPr>
        <w:spacing w:after="0" w:line="240" w:lineRule="auto"/>
        <w:rPr>
          <w:rFonts w:ascii="Arial" w:eastAsia="Times New Roman" w:hAnsi="Arial" w:cs="Arial"/>
          <w:sz w:val="20"/>
          <w:szCs w:val="20"/>
          <w:lang w:val="en-GB"/>
        </w:rPr>
      </w:pPr>
      <w:r w:rsidRPr="00636264">
        <w:rPr>
          <w:rFonts w:ascii="Arial" w:eastAsia="Times New Roman" w:hAnsi="Arial" w:cs="Arial"/>
          <w:sz w:val="20"/>
          <w:szCs w:val="20"/>
          <w:lang w:val="en-GB"/>
        </w:rPr>
        <w:t>Leverage insights on how companies and research institutions are fine-tuning and optimising processes to meet the requirements of the Clinical Trials Regulation</w:t>
      </w:r>
    </w:p>
    <w:p w14:paraId="3CA38285" w14:textId="77777777" w:rsidR="00636264" w:rsidRPr="00636264" w:rsidRDefault="00636264" w:rsidP="00636264">
      <w:pPr>
        <w:numPr>
          <w:ilvl w:val="0"/>
          <w:numId w:val="18"/>
        </w:numPr>
        <w:spacing w:after="0" w:line="240" w:lineRule="auto"/>
        <w:rPr>
          <w:rFonts w:ascii="Arial" w:eastAsia="Times New Roman" w:hAnsi="Arial" w:cs="Arial"/>
          <w:sz w:val="20"/>
          <w:szCs w:val="20"/>
          <w:lang w:val="en-GB"/>
        </w:rPr>
      </w:pPr>
      <w:r w:rsidRPr="00636264">
        <w:rPr>
          <w:rFonts w:ascii="Arial" w:eastAsia="Times New Roman" w:hAnsi="Arial" w:cs="Arial"/>
          <w:sz w:val="20"/>
          <w:szCs w:val="20"/>
          <w:lang w:val="en-GB"/>
        </w:rPr>
        <w:t>Exchange views between regulators and other decision-makers, clinical trial sponsors, patients, and other stakeholders</w:t>
      </w:r>
    </w:p>
    <w:p w14:paraId="6E7021E5" w14:textId="77777777" w:rsidR="00EE4DA8" w:rsidRPr="00F63C63" w:rsidRDefault="00EE4DA8" w:rsidP="00F63C63">
      <w:pPr>
        <w:spacing w:after="0" w:line="240" w:lineRule="auto"/>
        <w:rPr>
          <w:rFonts w:ascii="Arial" w:eastAsia="Times New Roman" w:hAnsi="Arial" w:cs="Arial"/>
          <w:sz w:val="20"/>
          <w:szCs w:val="20"/>
          <w:lang w:val="en-GB"/>
        </w:rPr>
      </w:pPr>
    </w:p>
    <w:p w14:paraId="7F45B9A4" w14:textId="56BA50D0" w:rsidR="00F63C63" w:rsidRPr="00F63C63" w:rsidRDefault="00636264" w:rsidP="00F63C63">
      <w:pPr>
        <w:spacing w:after="0" w:line="240" w:lineRule="auto"/>
        <w:rPr>
          <w:rFonts w:ascii="Arial" w:eastAsia="Times New Roman" w:hAnsi="Arial" w:cs="Arial"/>
          <w:b/>
          <w:bCs/>
          <w:sz w:val="20"/>
          <w:szCs w:val="20"/>
          <w:lang w:val="en-GB"/>
        </w:rPr>
      </w:pPr>
      <w:r>
        <w:rPr>
          <w:rFonts w:ascii="Arial" w:eastAsia="Times New Roman" w:hAnsi="Arial" w:cs="Arial"/>
          <w:b/>
          <w:bCs/>
          <w:sz w:val="20"/>
          <w:szCs w:val="20"/>
          <w:lang w:val="en-GB"/>
        </w:rPr>
        <w:t>Who will I meet:</w:t>
      </w:r>
    </w:p>
    <w:p w14:paraId="4508D440" w14:textId="77777777" w:rsidR="00636264" w:rsidRPr="00636264" w:rsidRDefault="00636264" w:rsidP="00636264">
      <w:pPr>
        <w:pStyle w:val="NormalWeb"/>
        <w:numPr>
          <w:ilvl w:val="0"/>
          <w:numId w:val="19"/>
        </w:numPr>
        <w:rPr>
          <w:rFonts w:ascii="Arial" w:hAnsi="Arial" w:cs="Arial"/>
          <w:color w:val="313131"/>
          <w:sz w:val="20"/>
          <w:szCs w:val="20"/>
          <w:lang w:val="en-GB"/>
        </w:rPr>
      </w:pPr>
      <w:r w:rsidRPr="00636264">
        <w:rPr>
          <w:rFonts w:ascii="Arial" w:hAnsi="Arial" w:cs="Arial"/>
          <w:color w:val="313131"/>
          <w:sz w:val="20"/>
          <w:szCs w:val="20"/>
          <w:lang w:val="en-GB"/>
        </w:rPr>
        <w:t>Regulatory agencies (assessors, reviewers, inspectors)</w:t>
      </w:r>
    </w:p>
    <w:p w14:paraId="7EC366B3" w14:textId="77777777" w:rsidR="00636264" w:rsidRPr="00636264" w:rsidRDefault="00636264" w:rsidP="00636264">
      <w:pPr>
        <w:pStyle w:val="NormalWeb"/>
        <w:numPr>
          <w:ilvl w:val="0"/>
          <w:numId w:val="19"/>
        </w:numPr>
        <w:rPr>
          <w:rFonts w:ascii="Arial" w:hAnsi="Arial" w:cs="Arial"/>
          <w:color w:val="313131"/>
          <w:sz w:val="20"/>
          <w:szCs w:val="20"/>
          <w:lang w:val="en-GB"/>
        </w:rPr>
      </w:pPr>
      <w:r w:rsidRPr="00636264">
        <w:rPr>
          <w:rFonts w:ascii="Arial" w:hAnsi="Arial" w:cs="Arial"/>
          <w:color w:val="313131"/>
          <w:sz w:val="20"/>
          <w:szCs w:val="20"/>
          <w:lang w:val="en-GB"/>
        </w:rPr>
        <w:t>Sponsors of non-commercial clinical trials</w:t>
      </w:r>
    </w:p>
    <w:p w14:paraId="2947DDDC" w14:textId="77777777" w:rsidR="00636264" w:rsidRPr="00636264" w:rsidRDefault="00636264" w:rsidP="00636264">
      <w:pPr>
        <w:pStyle w:val="NormalWeb"/>
        <w:numPr>
          <w:ilvl w:val="0"/>
          <w:numId w:val="19"/>
        </w:numPr>
        <w:rPr>
          <w:rFonts w:ascii="Arial" w:hAnsi="Arial" w:cs="Arial"/>
          <w:color w:val="313131"/>
          <w:sz w:val="20"/>
          <w:szCs w:val="20"/>
          <w:lang w:val="en-GB"/>
        </w:rPr>
      </w:pPr>
      <w:r w:rsidRPr="00636264">
        <w:rPr>
          <w:rFonts w:ascii="Arial" w:hAnsi="Arial" w:cs="Arial"/>
          <w:color w:val="313131"/>
          <w:sz w:val="20"/>
          <w:szCs w:val="20"/>
          <w:lang w:val="en-GB"/>
        </w:rPr>
        <w:t>The pharmaceutical industry and contract research organisations, including:</w:t>
      </w:r>
    </w:p>
    <w:p w14:paraId="45170C13" w14:textId="77777777" w:rsidR="00636264" w:rsidRPr="00636264" w:rsidRDefault="00636264" w:rsidP="00636264">
      <w:pPr>
        <w:pStyle w:val="NormalWeb"/>
        <w:ind w:left="720"/>
        <w:rPr>
          <w:rFonts w:ascii="Arial" w:hAnsi="Arial" w:cs="Arial"/>
          <w:color w:val="313131"/>
          <w:sz w:val="20"/>
          <w:szCs w:val="20"/>
          <w:lang w:val="en-GB"/>
        </w:rPr>
      </w:pPr>
      <w:r w:rsidRPr="00636264">
        <w:rPr>
          <w:rFonts w:ascii="Arial" w:hAnsi="Arial" w:cs="Arial"/>
          <w:color w:val="313131"/>
          <w:sz w:val="20"/>
          <w:szCs w:val="20"/>
          <w:lang w:val="en-GB"/>
        </w:rPr>
        <w:t> - Regulatory affairs personnel in clinical research</w:t>
      </w:r>
      <w:r w:rsidRPr="00636264">
        <w:rPr>
          <w:rFonts w:ascii="Arial" w:hAnsi="Arial" w:cs="Arial"/>
          <w:color w:val="313131"/>
          <w:sz w:val="20"/>
          <w:szCs w:val="20"/>
          <w:lang w:val="en-GB"/>
        </w:rPr>
        <w:br/>
        <w:t> - Professionals in charge of clinical trial strategy</w:t>
      </w:r>
      <w:r w:rsidRPr="00636264">
        <w:rPr>
          <w:rFonts w:ascii="Arial" w:hAnsi="Arial" w:cs="Arial"/>
          <w:color w:val="313131"/>
          <w:sz w:val="20"/>
          <w:szCs w:val="20"/>
          <w:lang w:val="en-GB"/>
        </w:rPr>
        <w:br/>
        <w:t> - Regulatory intelligence and policy professionals</w:t>
      </w:r>
      <w:r w:rsidRPr="00636264">
        <w:rPr>
          <w:rFonts w:ascii="Arial" w:hAnsi="Arial" w:cs="Arial"/>
          <w:color w:val="313131"/>
          <w:sz w:val="20"/>
          <w:szCs w:val="20"/>
          <w:lang w:val="en-GB"/>
        </w:rPr>
        <w:br/>
        <w:t> - Change managers for clinical trials business processes</w:t>
      </w:r>
      <w:r w:rsidRPr="00636264">
        <w:rPr>
          <w:rFonts w:ascii="Arial" w:hAnsi="Arial" w:cs="Arial"/>
          <w:color w:val="313131"/>
          <w:sz w:val="20"/>
          <w:szCs w:val="20"/>
          <w:lang w:val="en-GB"/>
        </w:rPr>
        <w:br/>
        <w:t> - Clinical research professionals working with submission, data, information sharing</w:t>
      </w:r>
      <w:r w:rsidRPr="00636264">
        <w:rPr>
          <w:rFonts w:ascii="Arial" w:hAnsi="Arial" w:cs="Arial"/>
          <w:color w:val="313131"/>
          <w:sz w:val="20"/>
          <w:szCs w:val="20"/>
          <w:lang w:val="en-GB"/>
        </w:rPr>
        <w:br/>
        <w:t> - Clinical safety professionals</w:t>
      </w:r>
    </w:p>
    <w:p w14:paraId="56BF917E" w14:textId="38D36E57" w:rsidR="00957B88" w:rsidRDefault="00957B88" w:rsidP="00957B88">
      <w:pPr>
        <w:pStyle w:val="NormalWeb"/>
        <w:rPr>
          <w:rFonts w:ascii="Arial" w:hAnsi="Arial" w:cs="Arial"/>
          <w:sz w:val="20"/>
          <w:szCs w:val="20"/>
        </w:rPr>
      </w:pPr>
      <w:r>
        <w:rPr>
          <w:rFonts w:ascii="Arial" w:hAnsi="Arial" w:cs="Arial"/>
          <w:sz w:val="20"/>
          <w:szCs w:val="20"/>
        </w:rPr>
        <w:t xml:space="preserve">I am seeking your support </w:t>
      </w:r>
      <w:r w:rsidR="004E48C8">
        <w:rPr>
          <w:rFonts w:ascii="Arial" w:hAnsi="Arial" w:cs="Arial"/>
          <w:sz w:val="20"/>
          <w:szCs w:val="20"/>
        </w:rPr>
        <w:t>in attending</w:t>
      </w:r>
      <w:r>
        <w:rPr>
          <w:rFonts w:ascii="Arial" w:hAnsi="Arial" w:cs="Arial"/>
          <w:sz w:val="20"/>
          <w:szCs w:val="20"/>
        </w:rPr>
        <w:t xml:space="preserve"> this meeting. The registration fee</w:t>
      </w:r>
      <w:r w:rsidR="006E6776">
        <w:rPr>
          <w:rFonts w:ascii="Arial" w:hAnsi="Arial" w:cs="Arial"/>
          <w:sz w:val="20"/>
          <w:szCs w:val="20"/>
        </w:rPr>
        <w:t xml:space="preserve"> is listed</w:t>
      </w:r>
      <w:r>
        <w:rPr>
          <w:rFonts w:ascii="Arial" w:hAnsi="Arial" w:cs="Arial"/>
          <w:sz w:val="20"/>
          <w:szCs w:val="20"/>
        </w:rPr>
        <w:t xml:space="preserve"> below. </w:t>
      </w:r>
    </w:p>
    <w:p w14:paraId="0F94C4C6" w14:textId="77777777" w:rsidR="00DE0D06" w:rsidRDefault="00DE0D06" w:rsidP="001C2C15">
      <w:pPr>
        <w:spacing w:after="0" w:line="240" w:lineRule="auto"/>
        <w:ind w:left="360"/>
        <w:rPr>
          <w:rFonts w:ascii="Arial" w:hAnsi="Arial" w:cs="Arial"/>
          <w:b/>
          <w:color w:val="313131"/>
          <w:sz w:val="20"/>
          <w:szCs w:val="20"/>
        </w:rPr>
      </w:pPr>
    </w:p>
    <w:p w14:paraId="2BE4090F" w14:textId="24141D66" w:rsidR="001C2C15" w:rsidRPr="00DE0D06" w:rsidRDefault="00DE0D06" w:rsidP="00DE0D06">
      <w:pPr>
        <w:rPr>
          <w:rFonts w:ascii="Arial" w:hAnsi="Arial" w:cs="Arial"/>
          <w:b/>
          <w:sz w:val="20"/>
          <w:szCs w:val="20"/>
          <w:highlight w:val="lightGray"/>
          <w:shd w:val="clear" w:color="auto" w:fill="EEECE1"/>
        </w:rPr>
      </w:pPr>
      <w:r w:rsidRPr="00D67BA0">
        <w:rPr>
          <w:rFonts w:ascii="Arial" w:hAnsi="Arial" w:cs="Arial"/>
          <w:b/>
          <w:sz w:val="20"/>
          <w:szCs w:val="20"/>
          <w:highlight w:val="lightGray"/>
          <w:shd w:val="clear" w:color="auto" w:fill="EEECE1"/>
        </w:rPr>
        <w:t>&lt;</w:t>
      </w:r>
      <w:r>
        <w:rPr>
          <w:rFonts w:ascii="Arial" w:hAnsi="Arial" w:cs="Arial"/>
          <w:b/>
          <w:sz w:val="20"/>
          <w:szCs w:val="20"/>
          <w:highlight w:val="lightGray"/>
          <w:shd w:val="clear" w:color="auto" w:fill="EEECE1"/>
        </w:rPr>
        <w:t xml:space="preserve">Insert the registration rate applicable to you from </w:t>
      </w:r>
      <w:hyperlink r:id="rId12" w:anchor="showcontent" w:history="1">
        <w:r w:rsidRPr="00DE0D06">
          <w:rPr>
            <w:rStyle w:val="Hyperlink"/>
            <w:rFonts w:ascii="Arial" w:hAnsi="Arial" w:cs="Arial"/>
            <w:b/>
            <w:sz w:val="20"/>
            <w:szCs w:val="20"/>
            <w:highlight w:val="lightGray"/>
            <w:shd w:val="clear" w:color="auto" w:fill="EEECE1"/>
          </w:rPr>
          <w:t>here</w:t>
        </w:r>
      </w:hyperlink>
      <w:r w:rsidRPr="00D67BA0">
        <w:rPr>
          <w:rFonts w:ascii="Arial" w:hAnsi="Arial" w:cs="Arial"/>
          <w:b/>
          <w:sz w:val="20"/>
          <w:szCs w:val="20"/>
          <w:highlight w:val="lightGray"/>
          <w:shd w:val="clear" w:color="auto" w:fill="EEECE1"/>
        </w:rPr>
        <w:t>&gt;</w:t>
      </w:r>
    </w:p>
    <w:p w14:paraId="56BF9197" w14:textId="58E79118" w:rsidR="006A47E7" w:rsidRDefault="006A47E7" w:rsidP="006A47E7">
      <w:pPr>
        <w:pStyle w:val="NormalWeb"/>
        <w:rPr>
          <w:rFonts w:ascii="Arial" w:hAnsi="Arial" w:cs="Arial"/>
          <w:b/>
          <w:sz w:val="20"/>
          <w:szCs w:val="20"/>
        </w:rPr>
      </w:pPr>
      <w:r>
        <w:rPr>
          <w:rFonts w:ascii="Arial" w:hAnsi="Arial" w:cs="Arial"/>
          <w:sz w:val="20"/>
          <w:szCs w:val="20"/>
        </w:rPr>
        <w:t xml:space="preserve">Thank you for taking the time to review this proposal. By attending </w:t>
      </w:r>
      <w:r w:rsidR="00F63C63">
        <w:rPr>
          <w:rFonts w:ascii="Arial" w:hAnsi="Arial" w:cs="Arial"/>
          <w:sz w:val="20"/>
          <w:szCs w:val="20"/>
          <w:lang w:val="en-GB"/>
        </w:rPr>
        <w:t xml:space="preserve">the </w:t>
      </w:r>
      <w:r w:rsidR="00636264">
        <w:rPr>
          <w:rFonts w:ascii="Arial" w:hAnsi="Arial" w:cs="Arial"/>
          <w:sz w:val="20"/>
          <w:szCs w:val="20"/>
          <w:lang w:val="en-GB"/>
        </w:rPr>
        <w:t>Clinical Trial Regulation Conference</w:t>
      </w:r>
      <w:r w:rsidR="002A6EC0">
        <w:rPr>
          <w:rFonts w:ascii="Arial" w:hAnsi="Arial" w:cs="Arial"/>
          <w:sz w:val="20"/>
          <w:szCs w:val="20"/>
          <w:lang w:val="en-GB"/>
        </w:rPr>
        <w:t xml:space="preserve"> </w:t>
      </w:r>
      <w:r w:rsidR="00C04839">
        <w:rPr>
          <w:rFonts w:ascii="Arial" w:hAnsi="Arial" w:cs="Arial"/>
          <w:sz w:val="20"/>
          <w:szCs w:val="20"/>
        </w:rPr>
        <w:t xml:space="preserve">having </w:t>
      </w:r>
      <w:r>
        <w:rPr>
          <w:rFonts w:ascii="Arial" w:hAnsi="Arial" w:cs="Arial"/>
          <w:sz w:val="20"/>
          <w:szCs w:val="20"/>
        </w:rPr>
        <w:t>the opportunity to develop my skills, gain knowledge</w:t>
      </w:r>
      <w:r w:rsidR="00D032F0">
        <w:rPr>
          <w:rFonts w:ascii="Arial" w:hAnsi="Arial" w:cs="Arial"/>
          <w:sz w:val="20"/>
          <w:szCs w:val="20"/>
        </w:rPr>
        <w:t>,</w:t>
      </w:r>
      <w:r>
        <w:rPr>
          <w:rFonts w:ascii="Arial" w:hAnsi="Arial" w:cs="Arial"/>
          <w:sz w:val="20"/>
          <w:szCs w:val="20"/>
        </w:rPr>
        <w:t xml:space="preserve"> and establish key contacts will be a valuable investment for my profession, colleagues</w:t>
      </w:r>
      <w:r w:rsidR="00D032F0">
        <w:rPr>
          <w:rFonts w:ascii="Arial" w:hAnsi="Arial" w:cs="Arial"/>
          <w:sz w:val="20"/>
          <w:szCs w:val="20"/>
        </w:rPr>
        <w:t>,</w:t>
      </w:r>
      <w:r>
        <w:rPr>
          <w:rFonts w:ascii="Arial" w:hAnsi="Arial" w:cs="Arial"/>
          <w:sz w:val="20"/>
          <w:szCs w:val="20"/>
        </w:rPr>
        <w:t xml:space="preserve"> and </w:t>
      </w:r>
      <w:r w:rsidRPr="00DE0D06">
        <w:rPr>
          <w:rFonts w:ascii="Arial" w:hAnsi="Arial" w:cs="Arial"/>
          <w:b/>
          <w:sz w:val="20"/>
          <w:szCs w:val="20"/>
          <w:highlight w:val="lightGray"/>
        </w:rPr>
        <w:t>&lt;insert name of your organization here&gt;</w:t>
      </w:r>
      <w:r w:rsidR="00C04839">
        <w:rPr>
          <w:rFonts w:ascii="Arial" w:hAnsi="Arial" w:cs="Arial"/>
          <w:b/>
          <w:sz w:val="20"/>
          <w:szCs w:val="20"/>
        </w:rPr>
        <w:t>.</w:t>
      </w:r>
    </w:p>
    <w:p w14:paraId="56BF9199" w14:textId="51B06322" w:rsidR="006A47E7" w:rsidRDefault="006A47E7" w:rsidP="006A47E7">
      <w:pPr>
        <w:pStyle w:val="NormalWeb"/>
        <w:rPr>
          <w:rFonts w:ascii="Arial" w:hAnsi="Arial" w:cs="Arial"/>
          <w:sz w:val="20"/>
          <w:szCs w:val="20"/>
        </w:rPr>
      </w:pPr>
      <w:r w:rsidRPr="00957B88">
        <w:rPr>
          <w:rFonts w:ascii="Arial" w:hAnsi="Arial" w:cs="Arial"/>
          <w:sz w:val="20"/>
          <w:szCs w:val="20"/>
        </w:rPr>
        <w:lastRenderedPageBreak/>
        <w:t>Sincerely,</w:t>
      </w:r>
    </w:p>
    <w:p w14:paraId="55FF989E" w14:textId="54104DD3" w:rsidR="00DE0D06" w:rsidRPr="00D67BA0" w:rsidRDefault="00DE0D06" w:rsidP="00DE0D06">
      <w:pPr>
        <w:rPr>
          <w:rFonts w:ascii="Arial" w:hAnsi="Arial" w:cs="Arial"/>
          <w:b/>
          <w:sz w:val="20"/>
          <w:szCs w:val="20"/>
          <w:highlight w:val="lightGray"/>
          <w:shd w:val="clear" w:color="auto" w:fill="EEECE1"/>
        </w:rPr>
      </w:pPr>
      <w:r w:rsidRPr="00D67BA0">
        <w:rPr>
          <w:rFonts w:ascii="Arial" w:hAnsi="Arial" w:cs="Arial"/>
          <w:b/>
          <w:sz w:val="20"/>
          <w:szCs w:val="20"/>
          <w:highlight w:val="lightGray"/>
          <w:shd w:val="clear" w:color="auto" w:fill="EEECE1"/>
        </w:rPr>
        <w:t>&lt;</w:t>
      </w:r>
      <w:r>
        <w:rPr>
          <w:rFonts w:ascii="Arial" w:hAnsi="Arial" w:cs="Arial"/>
          <w:b/>
          <w:sz w:val="20"/>
          <w:szCs w:val="20"/>
          <w:highlight w:val="lightGray"/>
          <w:shd w:val="clear" w:color="auto" w:fill="EEECE1"/>
        </w:rPr>
        <w:t>Your name</w:t>
      </w:r>
      <w:r w:rsidRPr="00D67BA0">
        <w:rPr>
          <w:rFonts w:ascii="Arial" w:hAnsi="Arial" w:cs="Arial"/>
          <w:b/>
          <w:sz w:val="20"/>
          <w:szCs w:val="20"/>
          <w:highlight w:val="lightGray"/>
          <w:shd w:val="clear" w:color="auto" w:fill="EEECE1"/>
        </w:rPr>
        <w:t>&gt;</w:t>
      </w:r>
    </w:p>
    <w:p w14:paraId="56BF919C" w14:textId="77777777" w:rsidR="00E82163" w:rsidRDefault="00E82163"/>
    <w:sectPr w:rsidR="00E82163" w:rsidSect="006A47E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6DB"/>
    <w:multiLevelType w:val="hybridMultilevel"/>
    <w:tmpl w:val="93721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D1421"/>
    <w:multiLevelType w:val="multilevel"/>
    <w:tmpl w:val="ED78C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926CC0"/>
    <w:multiLevelType w:val="multilevel"/>
    <w:tmpl w:val="926A5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CD5602"/>
    <w:multiLevelType w:val="multilevel"/>
    <w:tmpl w:val="CB18D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277B1"/>
    <w:multiLevelType w:val="hybridMultilevel"/>
    <w:tmpl w:val="49B6206C"/>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B4A1E83"/>
    <w:multiLevelType w:val="multilevel"/>
    <w:tmpl w:val="7A3A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B87BA8"/>
    <w:multiLevelType w:val="multilevel"/>
    <w:tmpl w:val="58E6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8070A8"/>
    <w:multiLevelType w:val="multilevel"/>
    <w:tmpl w:val="7DC2E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C01CFD"/>
    <w:multiLevelType w:val="multilevel"/>
    <w:tmpl w:val="AEB27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334F06"/>
    <w:multiLevelType w:val="multilevel"/>
    <w:tmpl w:val="AEF8F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0C6695"/>
    <w:multiLevelType w:val="multilevel"/>
    <w:tmpl w:val="6BBEC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BB50B0"/>
    <w:multiLevelType w:val="multilevel"/>
    <w:tmpl w:val="4DFA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A54284"/>
    <w:multiLevelType w:val="multilevel"/>
    <w:tmpl w:val="E214D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2B1288"/>
    <w:multiLevelType w:val="hybridMultilevel"/>
    <w:tmpl w:val="3B14DB76"/>
    <w:lvl w:ilvl="0" w:tplc="0409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4" w15:restartNumberingAfterBreak="0">
    <w:nsid w:val="483147E3"/>
    <w:multiLevelType w:val="hybridMultilevel"/>
    <w:tmpl w:val="2FB0FB62"/>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4F5E1895"/>
    <w:multiLevelType w:val="multilevel"/>
    <w:tmpl w:val="6382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0E07E3"/>
    <w:multiLevelType w:val="hybridMultilevel"/>
    <w:tmpl w:val="7A1A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07784C"/>
    <w:multiLevelType w:val="multilevel"/>
    <w:tmpl w:val="A23A2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8C467C"/>
    <w:multiLevelType w:val="multilevel"/>
    <w:tmpl w:val="6C021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3"/>
  </w:num>
  <w:num w:numId="3">
    <w:abstractNumId w:val="14"/>
  </w:num>
  <w:num w:numId="4">
    <w:abstractNumId w:val="4"/>
  </w:num>
  <w:num w:numId="5">
    <w:abstractNumId w:val="17"/>
  </w:num>
  <w:num w:numId="6">
    <w:abstractNumId w:val="11"/>
  </w:num>
  <w:num w:numId="7">
    <w:abstractNumId w:val="16"/>
  </w:num>
  <w:num w:numId="8">
    <w:abstractNumId w:val="8"/>
  </w:num>
  <w:num w:numId="9">
    <w:abstractNumId w:val="6"/>
  </w:num>
  <w:num w:numId="10">
    <w:abstractNumId w:val="12"/>
  </w:num>
  <w:num w:numId="11">
    <w:abstractNumId w:val="18"/>
  </w:num>
  <w:num w:numId="12">
    <w:abstractNumId w:val="10"/>
  </w:num>
  <w:num w:numId="13">
    <w:abstractNumId w:val="9"/>
  </w:num>
  <w:num w:numId="14">
    <w:abstractNumId w:val="5"/>
  </w:num>
  <w:num w:numId="15">
    <w:abstractNumId w:val="3"/>
  </w:num>
  <w:num w:numId="16">
    <w:abstractNumId w:val="15"/>
  </w:num>
  <w:num w:numId="17">
    <w:abstractNumId w:val="1"/>
  </w:num>
  <w:num w:numId="18">
    <w:abstractNumId w:val="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zNTQ0NTUwtTA0MTRV0lEKTi0uzszPAykwrAUA57DFpCwAAAA="/>
  </w:docVars>
  <w:rsids>
    <w:rsidRoot w:val="006A47E7"/>
    <w:rsid w:val="0000116F"/>
    <w:rsid w:val="00006852"/>
    <w:rsid w:val="0003798E"/>
    <w:rsid w:val="00080874"/>
    <w:rsid w:val="000C24B1"/>
    <w:rsid w:val="000D3AF6"/>
    <w:rsid w:val="000E05C7"/>
    <w:rsid w:val="001064AE"/>
    <w:rsid w:val="001609F4"/>
    <w:rsid w:val="00162B6F"/>
    <w:rsid w:val="001672D1"/>
    <w:rsid w:val="00172A1B"/>
    <w:rsid w:val="00195372"/>
    <w:rsid w:val="001A72F9"/>
    <w:rsid w:val="001B16E4"/>
    <w:rsid w:val="001C2C15"/>
    <w:rsid w:val="001F2907"/>
    <w:rsid w:val="001F50C7"/>
    <w:rsid w:val="00211653"/>
    <w:rsid w:val="00233557"/>
    <w:rsid w:val="00251138"/>
    <w:rsid w:val="002766C1"/>
    <w:rsid w:val="002A4249"/>
    <w:rsid w:val="002A6EC0"/>
    <w:rsid w:val="002B17E4"/>
    <w:rsid w:val="002D7BDC"/>
    <w:rsid w:val="002E079F"/>
    <w:rsid w:val="0031036E"/>
    <w:rsid w:val="0032231E"/>
    <w:rsid w:val="003445E9"/>
    <w:rsid w:val="003514BA"/>
    <w:rsid w:val="003602D3"/>
    <w:rsid w:val="00380A70"/>
    <w:rsid w:val="003A3AC4"/>
    <w:rsid w:val="003C3846"/>
    <w:rsid w:val="003E7285"/>
    <w:rsid w:val="003E7636"/>
    <w:rsid w:val="003F47E8"/>
    <w:rsid w:val="004072AA"/>
    <w:rsid w:val="0044090D"/>
    <w:rsid w:val="004478D5"/>
    <w:rsid w:val="004D238C"/>
    <w:rsid w:val="004E48C8"/>
    <w:rsid w:val="004E5015"/>
    <w:rsid w:val="004F162F"/>
    <w:rsid w:val="004F75F4"/>
    <w:rsid w:val="00502006"/>
    <w:rsid w:val="005058FF"/>
    <w:rsid w:val="00511FA2"/>
    <w:rsid w:val="00521323"/>
    <w:rsid w:val="00524D1F"/>
    <w:rsid w:val="005267D5"/>
    <w:rsid w:val="00545A03"/>
    <w:rsid w:val="00550FE4"/>
    <w:rsid w:val="00595F27"/>
    <w:rsid w:val="005B4148"/>
    <w:rsid w:val="005B7A8E"/>
    <w:rsid w:val="005D7BF9"/>
    <w:rsid w:val="005E1AE6"/>
    <w:rsid w:val="005E59BC"/>
    <w:rsid w:val="00610D8F"/>
    <w:rsid w:val="00610FB2"/>
    <w:rsid w:val="006127BB"/>
    <w:rsid w:val="00621C44"/>
    <w:rsid w:val="00636264"/>
    <w:rsid w:val="006421C8"/>
    <w:rsid w:val="00670135"/>
    <w:rsid w:val="00685A7D"/>
    <w:rsid w:val="00692E85"/>
    <w:rsid w:val="006A47E7"/>
    <w:rsid w:val="006B0234"/>
    <w:rsid w:val="006B6396"/>
    <w:rsid w:val="006C40AB"/>
    <w:rsid w:val="006D368C"/>
    <w:rsid w:val="006E6776"/>
    <w:rsid w:val="00710B14"/>
    <w:rsid w:val="007205EF"/>
    <w:rsid w:val="00721C10"/>
    <w:rsid w:val="0073566B"/>
    <w:rsid w:val="0074639E"/>
    <w:rsid w:val="00752FA5"/>
    <w:rsid w:val="0075647C"/>
    <w:rsid w:val="007A01AF"/>
    <w:rsid w:val="007B3CCC"/>
    <w:rsid w:val="007D5848"/>
    <w:rsid w:val="007F1DA4"/>
    <w:rsid w:val="008303A8"/>
    <w:rsid w:val="008A4E50"/>
    <w:rsid w:val="00905A28"/>
    <w:rsid w:val="00913DCB"/>
    <w:rsid w:val="00915A5E"/>
    <w:rsid w:val="00916B3C"/>
    <w:rsid w:val="009333ED"/>
    <w:rsid w:val="00957458"/>
    <w:rsid w:val="00957B88"/>
    <w:rsid w:val="00980F7A"/>
    <w:rsid w:val="0098207F"/>
    <w:rsid w:val="0098522C"/>
    <w:rsid w:val="00986411"/>
    <w:rsid w:val="00986503"/>
    <w:rsid w:val="00997A65"/>
    <w:rsid w:val="009A3659"/>
    <w:rsid w:val="009B201F"/>
    <w:rsid w:val="009E1BFB"/>
    <w:rsid w:val="009F1795"/>
    <w:rsid w:val="009F5AEB"/>
    <w:rsid w:val="009F7C82"/>
    <w:rsid w:val="009F7FF2"/>
    <w:rsid w:val="00A04E1B"/>
    <w:rsid w:val="00A078C7"/>
    <w:rsid w:val="00A2476D"/>
    <w:rsid w:val="00A30326"/>
    <w:rsid w:val="00A309AA"/>
    <w:rsid w:val="00A30C18"/>
    <w:rsid w:val="00A3605D"/>
    <w:rsid w:val="00A534CD"/>
    <w:rsid w:val="00A568BC"/>
    <w:rsid w:val="00A76BA4"/>
    <w:rsid w:val="00A81119"/>
    <w:rsid w:val="00A82243"/>
    <w:rsid w:val="00A945EF"/>
    <w:rsid w:val="00AB5B14"/>
    <w:rsid w:val="00AB6159"/>
    <w:rsid w:val="00AB674F"/>
    <w:rsid w:val="00AC1BE2"/>
    <w:rsid w:val="00AD2A42"/>
    <w:rsid w:val="00AD6E65"/>
    <w:rsid w:val="00AD777C"/>
    <w:rsid w:val="00AF5A23"/>
    <w:rsid w:val="00B02F6E"/>
    <w:rsid w:val="00B209FD"/>
    <w:rsid w:val="00B60103"/>
    <w:rsid w:val="00B635B6"/>
    <w:rsid w:val="00B7211C"/>
    <w:rsid w:val="00BA103D"/>
    <w:rsid w:val="00BA10E7"/>
    <w:rsid w:val="00BB64F3"/>
    <w:rsid w:val="00BE446E"/>
    <w:rsid w:val="00C04839"/>
    <w:rsid w:val="00C10CED"/>
    <w:rsid w:val="00C267EF"/>
    <w:rsid w:val="00C63CFD"/>
    <w:rsid w:val="00C90A8A"/>
    <w:rsid w:val="00CA3D34"/>
    <w:rsid w:val="00CB1403"/>
    <w:rsid w:val="00CB4AF5"/>
    <w:rsid w:val="00CF679A"/>
    <w:rsid w:val="00D032F0"/>
    <w:rsid w:val="00D3068B"/>
    <w:rsid w:val="00D35FA6"/>
    <w:rsid w:val="00D41F0A"/>
    <w:rsid w:val="00D43F23"/>
    <w:rsid w:val="00D54A7D"/>
    <w:rsid w:val="00D90C6A"/>
    <w:rsid w:val="00DA53C2"/>
    <w:rsid w:val="00DA59F9"/>
    <w:rsid w:val="00DB598E"/>
    <w:rsid w:val="00DC5654"/>
    <w:rsid w:val="00DC7FC4"/>
    <w:rsid w:val="00DD39EF"/>
    <w:rsid w:val="00DE0D06"/>
    <w:rsid w:val="00E10D92"/>
    <w:rsid w:val="00E636D8"/>
    <w:rsid w:val="00E76FDE"/>
    <w:rsid w:val="00E82163"/>
    <w:rsid w:val="00EC48B5"/>
    <w:rsid w:val="00ED109A"/>
    <w:rsid w:val="00ED1ACB"/>
    <w:rsid w:val="00ED3454"/>
    <w:rsid w:val="00ED4D94"/>
    <w:rsid w:val="00EE4DA8"/>
    <w:rsid w:val="00F15CFA"/>
    <w:rsid w:val="00F41E70"/>
    <w:rsid w:val="00F63C63"/>
    <w:rsid w:val="00F86EF1"/>
    <w:rsid w:val="00FB3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F915F"/>
  <w15:docId w15:val="{D446F8DD-B668-48DF-A369-E80CCE26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7E7"/>
    <w:pPr>
      <w:spacing w:after="200" w:line="276" w:lineRule="auto"/>
    </w:pPr>
    <w:rPr>
      <w:sz w:val="22"/>
      <w:szCs w:val="22"/>
    </w:rPr>
  </w:style>
  <w:style w:type="paragraph" w:styleId="Heading1">
    <w:name w:val="heading 1"/>
    <w:basedOn w:val="Normal"/>
    <w:next w:val="Normal"/>
    <w:link w:val="Heading1Char"/>
    <w:uiPriority w:val="9"/>
    <w:qFormat/>
    <w:rsid w:val="002A6EC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47E7"/>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6A47E7"/>
    <w:pPr>
      <w:ind w:left="720"/>
      <w:contextualSpacing/>
    </w:pPr>
  </w:style>
  <w:style w:type="character" w:styleId="Strong">
    <w:name w:val="Strong"/>
    <w:basedOn w:val="DefaultParagraphFont"/>
    <w:uiPriority w:val="22"/>
    <w:qFormat/>
    <w:rsid w:val="006A47E7"/>
    <w:rPr>
      <w:b/>
      <w:bCs/>
    </w:rPr>
  </w:style>
  <w:style w:type="character" w:styleId="Hyperlink">
    <w:name w:val="Hyperlink"/>
    <w:basedOn w:val="DefaultParagraphFont"/>
    <w:uiPriority w:val="99"/>
    <w:unhideWhenUsed/>
    <w:rsid w:val="006A47E7"/>
    <w:rPr>
      <w:color w:val="0000FF"/>
      <w:u w:val="single"/>
    </w:rPr>
  </w:style>
  <w:style w:type="character" w:styleId="FollowedHyperlink">
    <w:name w:val="FollowedHyperlink"/>
    <w:basedOn w:val="DefaultParagraphFont"/>
    <w:uiPriority w:val="99"/>
    <w:semiHidden/>
    <w:unhideWhenUsed/>
    <w:rsid w:val="00DC5654"/>
    <w:rPr>
      <w:color w:val="800080"/>
      <w:u w:val="single"/>
    </w:rPr>
  </w:style>
  <w:style w:type="character" w:customStyle="1" w:styleId="apple-style-span">
    <w:name w:val="apple-style-span"/>
    <w:basedOn w:val="DefaultParagraphFont"/>
    <w:rsid w:val="00685A7D"/>
  </w:style>
  <w:style w:type="paragraph" w:styleId="BalloonText">
    <w:name w:val="Balloon Text"/>
    <w:basedOn w:val="Normal"/>
    <w:link w:val="BalloonTextChar"/>
    <w:uiPriority w:val="99"/>
    <w:semiHidden/>
    <w:unhideWhenUsed/>
    <w:rsid w:val="006421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1C8"/>
    <w:rPr>
      <w:rFonts w:ascii="Segoe UI" w:hAnsi="Segoe UI" w:cs="Segoe UI"/>
      <w:sz w:val="18"/>
      <w:szCs w:val="18"/>
    </w:rPr>
  </w:style>
  <w:style w:type="character" w:styleId="UnresolvedMention">
    <w:name w:val="Unresolved Mention"/>
    <w:basedOn w:val="DefaultParagraphFont"/>
    <w:uiPriority w:val="99"/>
    <w:semiHidden/>
    <w:unhideWhenUsed/>
    <w:rsid w:val="00A078C7"/>
    <w:rPr>
      <w:color w:val="605E5C"/>
      <w:shd w:val="clear" w:color="auto" w:fill="E1DFDD"/>
    </w:rPr>
  </w:style>
  <w:style w:type="character" w:styleId="CommentReference">
    <w:name w:val="annotation reference"/>
    <w:basedOn w:val="DefaultParagraphFont"/>
    <w:uiPriority w:val="99"/>
    <w:semiHidden/>
    <w:unhideWhenUsed/>
    <w:rsid w:val="00DE0D06"/>
    <w:rPr>
      <w:sz w:val="16"/>
      <w:szCs w:val="16"/>
    </w:rPr>
  </w:style>
  <w:style w:type="paragraph" w:styleId="CommentText">
    <w:name w:val="annotation text"/>
    <w:basedOn w:val="Normal"/>
    <w:link w:val="CommentTextChar"/>
    <w:uiPriority w:val="99"/>
    <w:semiHidden/>
    <w:unhideWhenUsed/>
    <w:rsid w:val="00DE0D06"/>
    <w:pPr>
      <w:spacing w:line="240" w:lineRule="auto"/>
    </w:pPr>
    <w:rPr>
      <w:sz w:val="20"/>
      <w:szCs w:val="20"/>
    </w:rPr>
  </w:style>
  <w:style w:type="character" w:customStyle="1" w:styleId="CommentTextChar">
    <w:name w:val="Comment Text Char"/>
    <w:basedOn w:val="DefaultParagraphFont"/>
    <w:link w:val="CommentText"/>
    <w:uiPriority w:val="99"/>
    <w:semiHidden/>
    <w:rsid w:val="00DE0D06"/>
  </w:style>
  <w:style w:type="paragraph" w:styleId="CommentSubject">
    <w:name w:val="annotation subject"/>
    <w:basedOn w:val="CommentText"/>
    <w:next w:val="CommentText"/>
    <w:link w:val="CommentSubjectChar"/>
    <w:uiPriority w:val="99"/>
    <w:semiHidden/>
    <w:unhideWhenUsed/>
    <w:rsid w:val="00DE0D06"/>
    <w:rPr>
      <w:b/>
      <w:bCs/>
    </w:rPr>
  </w:style>
  <w:style w:type="character" w:customStyle="1" w:styleId="CommentSubjectChar">
    <w:name w:val="Comment Subject Char"/>
    <w:basedOn w:val="CommentTextChar"/>
    <w:link w:val="CommentSubject"/>
    <w:uiPriority w:val="99"/>
    <w:semiHidden/>
    <w:rsid w:val="00DE0D06"/>
    <w:rPr>
      <w:b/>
      <w:bCs/>
    </w:rPr>
  </w:style>
  <w:style w:type="character" w:customStyle="1" w:styleId="Heading1Char">
    <w:name w:val="Heading 1 Char"/>
    <w:basedOn w:val="DefaultParagraphFont"/>
    <w:link w:val="Heading1"/>
    <w:uiPriority w:val="9"/>
    <w:rsid w:val="002A6EC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0835">
      <w:bodyDiv w:val="1"/>
      <w:marLeft w:val="0"/>
      <w:marRight w:val="0"/>
      <w:marTop w:val="0"/>
      <w:marBottom w:val="0"/>
      <w:divBdr>
        <w:top w:val="none" w:sz="0" w:space="0" w:color="auto"/>
        <w:left w:val="none" w:sz="0" w:space="0" w:color="auto"/>
        <w:bottom w:val="none" w:sz="0" w:space="0" w:color="auto"/>
        <w:right w:val="none" w:sz="0" w:space="0" w:color="auto"/>
      </w:divBdr>
    </w:div>
    <w:div w:id="4208616">
      <w:bodyDiv w:val="1"/>
      <w:marLeft w:val="0"/>
      <w:marRight w:val="0"/>
      <w:marTop w:val="0"/>
      <w:marBottom w:val="0"/>
      <w:divBdr>
        <w:top w:val="none" w:sz="0" w:space="0" w:color="auto"/>
        <w:left w:val="none" w:sz="0" w:space="0" w:color="auto"/>
        <w:bottom w:val="none" w:sz="0" w:space="0" w:color="auto"/>
        <w:right w:val="none" w:sz="0" w:space="0" w:color="auto"/>
      </w:divBdr>
    </w:div>
    <w:div w:id="29258606">
      <w:bodyDiv w:val="1"/>
      <w:marLeft w:val="0"/>
      <w:marRight w:val="0"/>
      <w:marTop w:val="0"/>
      <w:marBottom w:val="0"/>
      <w:divBdr>
        <w:top w:val="none" w:sz="0" w:space="0" w:color="auto"/>
        <w:left w:val="none" w:sz="0" w:space="0" w:color="auto"/>
        <w:bottom w:val="none" w:sz="0" w:space="0" w:color="auto"/>
        <w:right w:val="none" w:sz="0" w:space="0" w:color="auto"/>
      </w:divBdr>
    </w:div>
    <w:div w:id="38406924">
      <w:bodyDiv w:val="1"/>
      <w:marLeft w:val="0"/>
      <w:marRight w:val="0"/>
      <w:marTop w:val="0"/>
      <w:marBottom w:val="0"/>
      <w:divBdr>
        <w:top w:val="none" w:sz="0" w:space="0" w:color="auto"/>
        <w:left w:val="none" w:sz="0" w:space="0" w:color="auto"/>
        <w:bottom w:val="none" w:sz="0" w:space="0" w:color="auto"/>
        <w:right w:val="none" w:sz="0" w:space="0" w:color="auto"/>
      </w:divBdr>
    </w:div>
    <w:div w:id="83575547">
      <w:bodyDiv w:val="1"/>
      <w:marLeft w:val="0"/>
      <w:marRight w:val="0"/>
      <w:marTop w:val="0"/>
      <w:marBottom w:val="0"/>
      <w:divBdr>
        <w:top w:val="none" w:sz="0" w:space="0" w:color="auto"/>
        <w:left w:val="none" w:sz="0" w:space="0" w:color="auto"/>
        <w:bottom w:val="none" w:sz="0" w:space="0" w:color="auto"/>
        <w:right w:val="none" w:sz="0" w:space="0" w:color="auto"/>
      </w:divBdr>
    </w:div>
    <w:div w:id="127210096">
      <w:bodyDiv w:val="1"/>
      <w:marLeft w:val="0"/>
      <w:marRight w:val="0"/>
      <w:marTop w:val="0"/>
      <w:marBottom w:val="0"/>
      <w:divBdr>
        <w:top w:val="none" w:sz="0" w:space="0" w:color="auto"/>
        <w:left w:val="none" w:sz="0" w:space="0" w:color="auto"/>
        <w:bottom w:val="none" w:sz="0" w:space="0" w:color="auto"/>
        <w:right w:val="none" w:sz="0" w:space="0" w:color="auto"/>
      </w:divBdr>
    </w:div>
    <w:div w:id="142893349">
      <w:bodyDiv w:val="1"/>
      <w:marLeft w:val="0"/>
      <w:marRight w:val="0"/>
      <w:marTop w:val="0"/>
      <w:marBottom w:val="0"/>
      <w:divBdr>
        <w:top w:val="none" w:sz="0" w:space="0" w:color="auto"/>
        <w:left w:val="none" w:sz="0" w:space="0" w:color="auto"/>
        <w:bottom w:val="none" w:sz="0" w:space="0" w:color="auto"/>
        <w:right w:val="none" w:sz="0" w:space="0" w:color="auto"/>
      </w:divBdr>
    </w:div>
    <w:div w:id="176430985">
      <w:bodyDiv w:val="1"/>
      <w:marLeft w:val="0"/>
      <w:marRight w:val="0"/>
      <w:marTop w:val="0"/>
      <w:marBottom w:val="0"/>
      <w:divBdr>
        <w:top w:val="none" w:sz="0" w:space="0" w:color="auto"/>
        <w:left w:val="none" w:sz="0" w:space="0" w:color="auto"/>
        <w:bottom w:val="none" w:sz="0" w:space="0" w:color="auto"/>
        <w:right w:val="none" w:sz="0" w:space="0" w:color="auto"/>
      </w:divBdr>
    </w:div>
    <w:div w:id="433404317">
      <w:bodyDiv w:val="1"/>
      <w:marLeft w:val="0"/>
      <w:marRight w:val="0"/>
      <w:marTop w:val="0"/>
      <w:marBottom w:val="0"/>
      <w:divBdr>
        <w:top w:val="none" w:sz="0" w:space="0" w:color="auto"/>
        <w:left w:val="none" w:sz="0" w:space="0" w:color="auto"/>
        <w:bottom w:val="none" w:sz="0" w:space="0" w:color="auto"/>
        <w:right w:val="none" w:sz="0" w:space="0" w:color="auto"/>
      </w:divBdr>
      <w:divsChild>
        <w:div w:id="1396663637">
          <w:marLeft w:val="0"/>
          <w:marRight w:val="0"/>
          <w:marTop w:val="0"/>
          <w:marBottom w:val="0"/>
          <w:divBdr>
            <w:top w:val="none" w:sz="0" w:space="0" w:color="auto"/>
            <w:left w:val="none" w:sz="0" w:space="0" w:color="auto"/>
            <w:bottom w:val="none" w:sz="0" w:space="0" w:color="auto"/>
            <w:right w:val="none" w:sz="0" w:space="0" w:color="auto"/>
          </w:divBdr>
          <w:divsChild>
            <w:div w:id="276720990">
              <w:marLeft w:val="0"/>
              <w:marRight w:val="0"/>
              <w:marTop w:val="0"/>
              <w:marBottom w:val="0"/>
              <w:divBdr>
                <w:top w:val="none" w:sz="0" w:space="0" w:color="auto"/>
                <w:left w:val="none" w:sz="0" w:space="0" w:color="auto"/>
                <w:bottom w:val="none" w:sz="0" w:space="0" w:color="auto"/>
                <w:right w:val="none" w:sz="0" w:space="0" w:color="auto"/>
              </w:divBdr>
              <w:divsChild>
                <w:div w:id="314845521">
                  <w:marLeft w:val="0"/>
                  <w:marRight w:val="0"/>
                  <w:marTop w:val="0"/>
                  <w:marBottom w:val="0"/>
                  <w:divBdr>
                    <w:top w:val="none" w:sz="0" w:space="0" w:color="auto"/>
                    <w:left w:val="none" w:sz="0" w:space="0" w:color="auto"/>
                    <w:bottom w:val="none" w:sz="0" w:space="0" w:color="auto"/>
                    <w:right w:val="none" w:sz="0" w:space="0" w:color="auto"/>
                  </w:divBdr>
                  <w:divsChild>
                    <w:div w:id="9170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323360">
      <w:bodyDiv w:val="1"/>
      <w:marLeft w:val="0"/>
      <w:marRight w:val="0"/>
      <w:marTop w:val="0"/>
      <w:marBottom w:val="0"/>
      <w:divBdr>
        <w:top w:val="none" w:sz="0" w:space="0" w:color="auto"/>
        <w:left w:val="none" w:sz="0" w:space="0" w:color="auto"/>
        <w:bottom w:val="none" w:sz="0" w:space="0" w:color="auto"/>
        <w:right w:val="none" w:sz="0" w:space="0" w:color="auto"/>
      </w:divBdr>
    </w:div>
    <w:div w:id="505292650">
      <w:bodyDiv w:val="1"/>
      <w:marLeft w:val="0"/>
      <w:marRight w:val="0"/>
      <w:marTop w:val="0"/>
      <w:marBottom w:val="0"/>
      <w:divBdr>
        <w:top w:val="none" w:sz="0" w:space="0" w:color="auto"/>
        <w:left w:val="none" w:sz="0" w:space="0" w:color="auto"/>
        <w:bottom w:val="none" w:sz="0" w:space="0" w:color="auto"/>
        <w:right w:val="none" w:sz="0" w:space="0" w:color="auto"/>
      </w:divBdr>
    </w:div>
    <w:div w:id="600336386">
      <w:bodyDiv w:val="1"/>
      <w:marLeft w:val="0"/>
      <w:marRight w:val="0"/>
      <w:marTop w:val="0"/>
      <w:marBottom w:val="0"/>
      <w:divBdr>
        <w:top w:val="none" w:sz="0" w:space="0" w:color="auto"/>
        <w:left w:val="none" w:sz="0" w:space="0" w:color="auto"/>
        <w:bottom w:val="none" w:sz="0" w:space="0" w:color="auto"/>
        <w:right w:val="none" w:sz="0" w:space="0" w:color="auto"/>
      </w:divBdr>
    </w:div>
    <w:div w:id="664630661">
      <w:bodyDiv w:val="1"/>
      <w:marLeft w:val="0"/>
      <w:marRight w:val="0"/>
      <w:marTop w:val="0"/>
      <w:marBottom w:val="0"/>
      <w:divBdr>
        <w:top w:val="none" w:sz="0" w:space="0" w:color="auto"/>
        <w:left w:val="none" w:sz="0" w:space="0" w:color="auto"/>
        <w:bottom w:val="none" w:sz="0" w:space="0" w:color="auto"/>
        <w:right w:val="none" w:sz="0" w:space="0" w:color="auto"/>
      </w:divBdr>
    </w:div>
    <w:div w:id="670379134">
      <w:bodyDiv w:val="1"/>
      <w:marLeft w:val="0"/>
      <w:marRight w:val="0"/>
      <w:marTop w:val="0"/>
      <w:marBottom w:val="0"/>
      <w:divBdr>
        <w:top w:val="none" w:sz="0" w:space="0" w:color="auto"/>
        <w:left w:val="none" w:sz="0" w:space="0" w:color="auto"/>
        <w:bottom w:val="none" w:sz="0" w:space="0" w:color="auto"/>
        <w:right w:val="none" w:sz="0" w:space="0" w:color="auto"/>
      </w:divBdr>
    </w:div>
    <w:div w:id="691423589">
      <w:bodyDiv w:val="1"/>
      <w:marLeft w:val="0"/>
      <w:marRight w:val="0"/>
      <w:marTop w:val="0"/>
      <w:marBottom w:val="0"/>
      <w:divBdr>
        <w:top w:val="none" w:sz="0" w:space="0" w:color="auto"/>
        <w:left w:val="none" w:sz="0" w:space="0" w:color="auto"/>
        <w:bottom w:val="none" w:sz="0" w:space="0" w:color="auto"/>
        <w:right w:val="none" w:sz="0" w:space="0" w:color="auto"/>
      </w:divBdr>
    </w:div>
    <w:div w:id="702901402">
      <w:bodyDiv w:val="1"/>
      <w:marLeft w:val="0"/>
      <w:marRight w:val="0"/>
      <w:marTop w:val="0"/>
      <w:marBottom w:val="0"/>
      <w:divBdr>
        <w:top w:val="none" w:sz="0" w:space="0" w:color="auto"/>
        <w:left w:val="none" w:sz="0" w:space="0" w:color="auto"/>
        <w:bottom w:val="none" w:sz="0" w:space="0" w:color="auto"/>
        <w:right w:val="none" w:sz="0" w:space="0" w:color="auto"/>
      </w:divBdr>
    </w:div>
    <w:div w:id="735511038">
      <w:bodyDiv w:val="1"/>
      <w:marLeft w:val="0"/>
      <w:marRight w:val="0"/>
      <w:marTop w:val="0"/>
      <w:marBottom w:val="0"/>
      <w:divBdr>
        <w:top w:val="none" w:sz="0" w:space="0" w:color="auto"/>
        <w:left w:val="none" w:sz="0" w:space="0" w:color="auto"/>
        <w:bottom w:val="none" w:sz="0" w:space="0" w:color="auto"/>
        <w:right w:val="none" w:sz="0" w:space="0" w:color="auto"/>
      </w:divBdr>
    </w:div>
    <w:div w:id="834148965">
      <w:bodyDiv w:val="1"/>
      <w:marLeft w:val="0"/>
      <w:marRight w:val="0"/>
      <w:marTop w:val="0"/>
      <w:marBottom w:val="0"/>
      <w:divBdr>
        <w:top w:val="none" w:sz="0" w:space="0" w:color="auto"/>
        <w:left w:val="none" w:sz="0" w:space="0" w:color="auto"/>
        <w:bottom w:val="none" w:sz="0" w:space="0" w:color="auto"/>
        <w:right w:val="none" w:sz="0" w:space="0" w:color="auto"/>
      </w:divBdr>
    </w:div>
    <w:div w:id="838732260">
      <w:bodyDiv w:val="1"/>
      <w:marLeft w:val="0"/>
      <w:marRight w:val="0"/>
      <w:marTop w:val="0"/>
      <w:marBottom w:val="0"/>
      <w:divBdr>
        <w:top w:val="none" w:sz="0" w:space="0" w:color="auto"/>
        <w:left w:val="none" w:sz="0" w:space="0" w:color="auto"/>
        <w:bottom w:val="none" w:sz="0" w:space="0" w:color="auto"/>
        <w:right w:val="none" w:sz="0" w:space="0" w:color="auto"/>
      </w:divBdr>
    </w:div>
    <w:div w:id="854684732">
      <w:bodyDiv w:val="1"/>
      <w:marLeft w:val="0"/>
      <w:marRight w:val="0"/>
      <w:marTop w:val="0"/>
      <w:marBottom w:val="0"/>
      <w:divBdr>
        <w:top w:val="none" w:sz="0" w:space="0" w:color="auto"/>
        <w:left w:val="none" w:sz="0" w:space="0" w:color="auto"/>
        <w:bottom w:val="none" w:sz="0" w:space="0" w:color="auto"/>
        <w:right w:val="none" w:sz="0" w:space="0" w:color="auto"/>
      </w:divBdr>
    </w:div>
    <w:div w:id="869487449">
      <w:bodyDiv w:val="1"/>
      <w:marLeft w:val="0"/>
      <w:marRight w:val="0"/>
      <w:marTop w:val="0"/>
      <w:marBottom w:val="0"/>
      <w:divBdr>
        <w:top w:val="none" w:sz="0" w:space="0" w:color="auto"/>
        <w:left w:val="none" w:sz="0" w:space="0" w:color="auto"/>
        <w:bottom w:val="none" w:sz="0" w:space="0" w:color="auto"/>
        <w:right w:val="none" w:sz="0" w:space="0" w:color="auto"/>
      </w:divBdr>
    </w:div>
    <w:div w:id="969438942">
      <w:bodyDiv w:val="1"/>
      <w:marLeft w:val="0"/>
      <w:marRight w:val="0"/>
      <w:marTop w:val="0"/>
      <w:marBottom w:val="0"/>
      <w:divBdr>
        <w:top w:val="none" w:sz="0" w:space="0" w:color="auto"/>
        <w:left w:val="none" w:sz="0" w:space="0" w:color="auto"/>
        <w:bottom w:val="none" w:sz="0" w:space="0" w:color="auto"/>
        <w:right w:val="none" w:sz="0" w:space="0" w:color="auto"/>
      </w:divBdr>
      <w:divsChild>
        <w:div w:id="155725979">
          <w:marLeft w:val="0"/>
          <w:marRight w:val="0"/>
          <w:marTop w:val="0"/>
          <w:marBottom w:val="0"/>
          <w:divBdr>
            <w:top w:val="none" w:sz="0" w:space="0" w:color="auto"/>
            <w:left w:val="none" w:sz="0" w:space="0" w:color="auto"/>
            <w:bottom w:val="none" w:sz="0" w:space="0" w:color="auto"/>
            <w:right w:val="none" w:sz="0" w:space="0" w:color="auto"/>
          </w:divBdr>
          <w:divsChild>
            <w:div w:id="1341548645">
              <w:marLeft w:val="0"/>
              <w:marRight w:val="0"/>
              <w:marTop w:val="0"/>
              <w:marBottom w:val="0"/>
              <w:divBdr>
                <w:top w:val="none" w:sz="0" w:space="0" w:color="auto"/>
                <w:left w:val="none" w:sz="0" w:space="0" w:color="auto"/>
                <w:bottom w:val="none" w:sz="0" w:space="0" w:color="auto"/>
                <w:right w:val="none" w:sz="0" w:space="0" w:color="auto"/>
              </w:divBdr>
              <w:divsChild>
                <w:div w:id="1368339415">
                  <w:marLeft w:val="0"/>
                  <w:marRight w:val="0"/>
                  <w:marTop w:val="0"/>
                  <w:marBottom w:val="0"/>
                  <w:divBdr>
                    <w:top w:val="none" w:sz="0" w:space="0" w:color="auto"/>
                    <w:left w:val="none" w:sz="0" w:space="0" w:color="auto"/>
                    <w:bottom w:val="none" w:sz="0" w:space="0" w:color="auto"/>
                    <w:right w:val="none" w:sz="0" w:space="0" w:color="auto"/>
                  </w:divBdr>
                  <w:divsChild>
                    <w:div w:id="94080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053912">
      <w:bodyDiv w:val="1"/>
      <w:marLeft w:val="0"/>
      <w:marRight w:val="0"/>
      <w:marTop w:val="0"/>
      <w:marBottom w:val="0"/>
      <w:divBdr>
        <w:top w:val="none" w:sz="0" w:space="0" w:color="auto"/>
        <w:left w:val="none" w:sz="0" w:space="0" w:color="auto"/>
        <w:bottom w:val="none" w:sz="0" w:space="0" w:color="auto"/>
        <w:right w:val="none" w:sz="0" w:space="0" w:color="auto"/>
      </w:divBdr>
    </w:div>
    <w:div w:id="1147162386">
      <w:bodyDiv w:val="1"/>
      <w:marLeft w:val="0"/>
      <w:marRight w:val="0"/>
      <w:marTop w:val="0"/>
      <w:marBottom w:val="0"/>
      <w:divBdr>
        <w:top w:val="none" w:sz="0" w:space="0" w:color="auto"/>
        <w:left w:val="none" w:sz="0" w:space="0" w:color="auto"/>
        <w:bottom w:val="none" w:sz="0" w:space="0" w:color="auto"/>
        <w:right w:val="none" w:sz="0" w:space="0" w:color="auto"/>
      </w:divBdr>
    </w:div>
    <w:div w:id="1194807639">
      <w:bodyDiv w:val="1"/>
      <w:marLeft w:val="0"/>
      <w:marRight w:val="0"/>
      <w:marTop w:val="0"/>
      <w:marBottom w:val="0"/>
      <w:divBdr>
        <w:top w:val="none" w:sz="0" w:space="0" w:color="auto"/>
        <w:left w:val="none" w:sz="0" w:space="0" w:color="auto"/>
        <w:bottom w:val="none" w:sz="0" w:space="0" w:color="auto"/>
        <w:right w:val="none" w:sz="0" w:space="0" w:color="auto"/>
      </w:divBdr>
    </w:div>
    <w:div w:id="1317493461">
      <w:bodyDiv w:val="1"/>
      <w:marLeft w:val="0"/>
      <w:marRight w:val="0"/>
      <w:marTop w:val="0"/>
      <w:marBottom w:val="0"/>
      <w:divBdr>
        <w:top w:val="none" w:sz="0" w:space="0" w:color="auto"/>
        <w:left w:val="none" w:sz="0" w:space="0" w:color="auto"/>
        <w:bottom w:val="none" w:sz="0" w:space="0" w:color="auto"/>
        <w:right w:val="none" w:sz="0" w:space="0" w:color="auto"/>
      </w:divBdr>
      <w:divsChild>
        <w:div w:id="1306087001">
          <w:marLeft w:val="0"/>
          <w:marRight w:val="0"/>
          <w:marTop w:val="0"/>
          <w:marBottom w:val="0"/>
          <w:divBdr>
            <w:top w:val="none" w:sz="0" w:space="0" w:color="auto"/>
            <w:left w:val="none" w:sz="0" w:space="0" w:color="auto"/>
            <w:bottom w:val="none" w:sz="0" w:space="0" w:color="auto"/>
            <w:right w:val="none" w:sz="0" w:space="0" w:color="auto"/>
          </w:divBdr>
          <w:divsChild>
            <w:div w:id="369377296">
              <w:marLeft w:val="0"/>
              <w:marRight w:val="0"/>
              <w:marTop w:val="0"/>
              <w:marBottom w:val="0"/>
              <w:divBdr>
                <w:top w:val="none" w:sz="0" w:space="0" w:color="auto"/>
                <w:left w:val="none" w:sz="0" w:space="0" w:color="auto"/>
                <w:bottom w:val="none" w:sz="0" w:space="0" w:color="auto"/>
                <w:right w:val="none" w:sz="0" w:space="0" w:color="auto"/>
              </w:divBdr>
              <w:divsChild>
                <w:div w:id="964165999">
                  <w:marLeft w:val="0"/>
                  <w:marRight w:val="0"/>
                  <w:marTop w:val="0"/>
                  <w:marBottom w:val="0"/>
                  <w:divBdr>
                    <w:top w:val="none" w:sz="0" w:space="0" w:color="auto"/>
                    <w:left w:val="none" w:sz="0" w:space="0" w:color="auto"/>
                    <w:bottom w:val="none" w:sz="0" w:space="0" w:color="auto"/>
                    <w:right w:val="none" w:sz="0" w:space="0" w:color="auto"/>
                  </w:divBdr>
                  <w:divsChild>
                    <w:div w:id="12025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803868">
      <w:bodyDiv w:val="1"/>
      <w:marLeft w:val="0"/>
      <w:marRight w:val="0"/>
      <w:marTop w:val="0"/>
      <w:marBottom w:val="0"/>
      <w:divBdr>
        <w:top w:val="none" w:sz="0" w:space="0" w:color="auto"/>
        <w:left w:val="none" w:sz="0" w:space="0" w:color="auto"/>
        <w:bottom w:val="none" w:sz="0" w:space="0" w:color="auto"/>
        <w:right w:val="none" w:sz="0" w:space="0" w:color="auto"/>
      </w:divBdr>
    </w:div>
    <w:div w:id="1421488420">
      <w:bodyDiv w:val="1"/>
      <w:marLeft w:val="0"/>
      <w:marRight w:val="0"/>
      <w:marTop w:val="0"/>
      <w:marBottom w:val="0"/>
      <w:divBdr>
        <w:top w:val="none" w:sz="0" w:space="0" w:color="auto"/>
        <w:left w:val="none" w:sz="0" w:space="0" w:color="auto"/>
        <w:bottom w:val="none" w:sz="0" w:space="0" w:color="auto"/>
        <w:right w:val="none" w:sz="0" w:space="0" w:color="auto"/>
      </w:divBdr>
    </w:div>
    <w:div w:id="1518883169">
      <w:bodyDiv w:val="1"/>
      <w:marLeft w:val="0"/>
      <w:marRight w:val="0"/>
      <w:marTop w:val="0"/>
      <w:marBottom w:val="0"/>
      <w:divBdr>
        <w:top w:val="none" w:sz="0" w:space="0" w:color="auto"/>
        <w:left w:val="none" w:sz="0" w:space="0" w:color="auto"/>
        <w:bottom w:val="none" w:sz="0" w:space="0" w:color="auto"/>
        <w:right w:val="none" w:sz="0" w:space="0" w:color="auto"/>
      </w:divBdr>
    </w:div>
    <w:div w:id="1640181647">
      <w:bodyDiv w:val="1"/>
      <w:marLeft w:val="0"/>
      <w:marRight w:val="0"/>
      <w:marTop w:val="0"/>
      <w:marBottom w:val="0"/>
      <w:divBdr>
        <w:top w:val="none" w:sz="0" w:space="0" w:color="auto"/>
        <w:left w:val="none" w:sz="0" w:space="0" w:color="auto"/>
        <w:bottom w:val="none" w:sz="0" w:space="0" w:color="auto"/>
        <w:right w:val="none" w:sz="0" w:space="0" w:color="auto"/>
      </w:divBdr>
    </w:div>
    <w:div w:id="1670324157">
      <w:bodyDiv w:val="1"/>
      <w:marLeft w:val="0"/>
      <w:marRight w:val="0"/>
      <w:marTop w:val="0"/>
      <w:marBottom w:val="0"/>
      <w:divBdr>
        <w:top w:val="none" w:sz="0" w:space="0" w:color="auto"/>
        <w:left w:val="none" w:sz="0" w:space="0" w:color="auto"/>
        <w:bottom w:val="none" w:sz="0" w:space="0" w:color="auto"/>
        <w:right w:val="none" w:sz="0" w:space="0" w:color="auto"/>
      </w:divBdr>
    </w:div>
    <w:div w:id="1684281011">
      <w:bodyDiv w:val="1"/>
      <w:marLeft w:val="0"/>
      <w:marRight w:val="0"/>
      <w:marTop w:val="0"/>
      <w:marBottom w:val="0"/>
      <w:divBdr>
        <w:top w:val="none" w:sz="0" w:space="0" w:color="auto"/>
        <w:left w:val="none" w:sz="0" w:space="0" w:color="auto"/>
        <w:bottom w:val="none" w:sz="0" w:space="0" w:color="auto"/>
        <w:right w:val="none" w:sz="0" w:space="0" w:color="auto"/>
      </w:divBdr>
    </w:div>
    <w:div w:id="1684358208">
      <w:bodyDiv w:val="1"/>
      <w:marLeft w:val="0"/>
      <w:marRight w:val="0"/>
      <w:marTop w:val="0"/>
      <w:marBottom w:val="0"/>
      <w:divBdr>
        <w:top w:val="none" w:sz="0" w:space="0" w:color="auto"/>
        <w:left w:val="none" w:sz="0" w:space="0" w:color="auto"/>
        <w:bottom w:val="none" w:sz="0" w:space="0" w:color="auto"/>
        <w:right w:val="none" w:sz="0" w:space="0" w:color="auto"/>
      </w:divBdr>
    </w:div>
    <w:div w:id="1848665841">
      <w:bodyDiv w:val="1"/>
      <w:marLeft w:val="0"/>
      <w:marRight w:val="0"/>
      <w:marTop w:val="0"/>
      <w:marBottom w:val="0"/>
      <w:divBdr>
        <w:top w:val="none" w:sz="0" w:space="0" w:color="auto"/>
        <w:left w:val="none" w:sz="0" w:space="0" w:color="auto"/>
        <w:bottom w:val="none" w:sz="0" w:space="0" w:color="auto"/>
        <w:right w:val="none" w:sz="0" w:space="0" w:color="auto"/>
      </w:divBdr>
    </w:div>
    <w:div w:id="1855848645">
      <w:bodyDiv w:val="1"/>
      <w:marLeft w:val="0"/>
      <w:marRight w:val="0"/>
      <w:marTop w:val="0"/>
      <w:marBottom w:val="0"/>
      <w:divBdr>
        <w:top w:val="none" w:sz="0" w:space="0" w:color="auto"/>
        <w:left w:val="none" w:sz="0" w:space="0" w:color="auto"/>
        <w:bottom w:val="none" w:sz="0" w:space="0" w:color="auto"/>
        <w:right w:val="none" w:sz="0" w:space="0" w:color="auto"/>
      </w:divBdr>
    </w:div>
    <w:div w:id="1856264146">
      <w:bodyDiv w:val="1"/>
      <w:marLeft w:val="0"/>
      <w:marRight w:val="0"/>
      <w:marTop w:val="0"/>
      <w:marBottom w:val="0"/>
      <w:divBdr>
        <w:top w:val="none" w:sz="0" w:space="0" w:color="auto"/>
        <w:left w:val="none" w:sz="0" w:space="0" w:color="auto"/>
        <w:bottom w:val="none" w:sz="0" w:space="0" w:color="auto"/>
        <w:right w:val="none" w:sz="0" w:space="0" w:color="auto"/>
      </w:divBdr>
    </w:div>
    <w:div w:id="1865554991">
      <w:bodyDiv w:val="1"/>
      <w:marLeft w:val="0"/>
      <w:marRight w:val="0"/>
      <w:marTop w:val="0"/>
      <w:marBottom w:val="0"/>
      <w:divBdr>
        <w:top w:val="none" w:sz="0" w:space="0" w:color="auto"/>
        <w:left w:val="none" w:sz="0" w:space="0" w:color="auto"/>
        <w:bottom w:val="none" w:sz="0" w:space="0" w:color="auto"/>
        <w:right w:val="none" w:sz="0" w:space="0" w:color="auto"/>
      </w:divBdr>
    </w:div>
    <w:div w:id="1911620963">
      <w:bodyDiv w:val="1"/>
      <w:marLeft w:val="0"/>
      <w:marRight w:val="0"/>
      <w:marTop w:val="0"/>
      <w:marBottom w:val="0"/>
      <w:divBdr>
        <w:top w:val="none" w:sz="0" w:space="0" w:color="auto"/>
        <w:left w:val="none" w:sz="0" w:space="0" w:color="auto"/>
        <w:bottom w:val="none" w:sz="0" w:space="0" w:color="auto"/>
        <w:right w:val="none" w:sz="0" w:space="0" w:color="auto"/>
      </w:divBdr>
    </w:div>
    <w:div w:id="2008903921">
      <w:bodyDiv w:val="1"/>
      <w:marLeft w:val="0"/>
      <w:marRight w:val="0"/>
      <w:marTop w:val="0"/>
      <w:marBottom w:val="0"/>
      <w:divBdr>
        <w:top w:val="none" w:sz="0" w:space="0" w:color="auto"/>
        <w:left w:val="none" w:sz="0" w:space="0" w:color="auto"/>
        <w:bottom w:val="none" w:sz="0" w:space="0" w:color="auto"/>
        <w:right w:val="none" w:sz="0" w:space="0" w:color="auto"/>
      </w:divBdr>
    </w:div>
    <w:div w:id="2079790629">
      <w:bodyDiv w:val="1"/>
      <w:marLeft w:val="0"/>
      <w:marRight w:val="0"/>
      <w:marTop w:val="0"/>
      <w:marBottom w:val="0"/>
      <w:divBdr>
        <w:top w:val="none" w:sz="0" w:space="0" w:color="auto"/>
        <w:left w:val="none" w:sz="0" w:space="0" w:color="auto"/>
        <w:bottom w:val="none" w:sz="0" w:space="0" w:color="auto"/>
        <w:right w:val="none" w:sz="0" w:space="0" w:color="auto"/>
      </w:divBdr>
    </w:div>
    <w:div w:id="214527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iaglobal.org/en/conference-listing/meetings/2021/11/clinical-trial-regulation-conference/registe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diaglobal.org/en/conference-listing/meetings/2021/11/clinical-trial-regulation-conference" TargetMode="External"/><Relationship Id="rId5" Type="http://schemas.openxmlformats.org/officeDocument/2006/relationships/customXml" Target="../customXml/item5.xml"/><Relationship Id="rId10" Type="http://schemas.openxmlformats.org/officeDocument/2006/relationships/hyperlink" Target="https://www.diaglobal.org/en/conference-listing/meetings/2021/11/clinical-trial-regulation-conferen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Year xmlns="d9d0f46b-f6a6-4db7-a277-b2edc3298236">26</Year>
    <Doc_x0020_Status xmlns="d9d0f46b-f6a6-4db7-a277-b2edc3298236">1</Doc_x0020_Status>
    <Meeting_x0020_Code xmlns="d9d0f46b-f6a6-4db7-a277-b2edc3298236">2062</Meeting_x0020_Code>
    <Retention_x0020_Schedule xmlns="d9d0f46b-f6a6-4db7-a277-b2edc3298236">3</Retention_x0020_Schedule>
    <Content_x0020_Region xmlns="d9d0f46b-f6a6-4db7-a277-b2edc3298236">6</Content_x0020_Region>
    <Responsible_x0020_Office xmlns="d9d0f46b-f6a6-4db7-a277-b2edc3298236">3</Responsible_x0020_Office>
  </documentManagement>
</p:properties>
</file>

<file path=customXml/item4.xml><?xml version="1.0" encoding="utf-8"?>
<ct:contentTypeSchema xmlns:ct="http://schemas.microsoft.com/office/2006/metadata/contentType" xmlns:ma="http://schemas.microsoft.com/office/2006/metadata/properties/metaAttributes" ct:_="" ma:_="" ma:contentTypeName="Meeting Document" ma:contentTypeID="0x0101007EDFF2051E4E304A84E61DD9B9CEA93D12005BFB308AC0EAF045A8B3239464326A1E" ma:contentTypeVersion="3" ma:contentTypeDescription="Create a new document." ma:contentTypeScope="" ma:versionID="e3e4462436650087bfe41302c3b18bbe">
  <xsd:schema xmlns:xsd="http://www.w3.org/2001/XMLSchema" xmlns:p="http://schemas.microsoft.com/office/2006/metadata/properties" xmlns:ns2="d9d0f46b-f6a6-4db7-a277-b2edc3298236" targetNamespace="http://schemas.microsoft.com/office/2006/metadata/properties" ma:root="true" ma:fieldsID="5c790bd4ae1109354951a9e9af3643c4" ns2:_="">
    <xsd:import namespace="d9d0f46b-f6a6-4db7-a277-b2edc3298236"/>
    <xsd:element name="properties">
      <xsd:complexType>
        <xsd:sequence>
          <xsd:element name="documentManagement">
            <xsd:complexType>
              <xsd:all>
                <xsd:element ref="ns2:Year"/>
                <xsd:element ref="ns2:Content_x0020_Region"/>
                <xsd:element ref="ns2:Retention_x0020_Schedule"/>
                <xsd:element ref="ns2:Responsible_x0020_Office"/>
                <xsd:element ref="ns2:Doc_x0020_Status"/>
                <xsd:element ref="ns2:Meeting_x0020_Code"/>
              </xsd:all>
            </xsd:complexType>
          </xsd:element>
        </xsd:sequence>
      </xsd:complexType>
    </xsd:element>
  </xsd:schema>
  <xsd:schema xmlns:xsd="http://www.w3.org/2001/XMLSchema" xmlns:dms="http://schemas.microsoft.com/office/2006/documentManagement/types" targetNamespace="d9d0f46b-f6a6-4db7-a277-b2edc3298236" elementFormDefault="qualified">
    <xsd:import namespace="http://schemas.microsoft.com/office/2006/documentManagement/types"/>
    <xsd:element name="Year" ma:index="8" ma:displayName="Year" ma:list="{090302be-5fa6-4807-8954-04f8be0b0748}" ma:internalName="Year" ma:showField="Title" ma:web="d9d0f46b-f6a6-4db7-a277-b2edc3298236">
      <xsd:simpleType>
        <xsd:restriction base="dms:Lookup"/>
      </xsd:simpleType>
    </xsd:element>
    <xsd:element name="Content_x0020_Region" ma:index="9" ma:displayName="Content Region" ma:list="{6f98ea51-7189-4b6a-a911-ad4d34d5dcf8}" ma:internalName="Content_x0020_Region" ma:showField="Title" ma:web="d9d0f46b-f6a6-4db7-a277-b2edc3298236">
      <xsd:simpleType>
        <xsd:restriction base="dms:Lookup"/>
      </xsd:simpleType>
    </xsd:element>
    <xsd:element name="Retention_x0020_Schedule" ma:index="10" ma:displayName="Retention Schedule" ma:list="{88ff0776-613d-4cb1-be01-79219c896d29}" ma:internalName="Retention_x0020_Schedule" ma:showField="Title" ma:web="d9d0f46b-f6a6-4db7-a277-b2edc3298236">
      <xsd:simpleType>
        <xsd:restriction base="dms:Lookup"/>
      </xsd:simpleType>
    </xsd:element>
    <xsd:element name="Responsible_x0020_Office" ma:index="11" ma:displayName="Responsible Office" ma:list="{f4bb6a4e-f6fb-4236-8cef-05f09eb91670}" ma:internalName="Responsible_x0020_Office" ma:showField="Title" ma:web="d9d0f46b-f6a6-4db7-a277-b2edc3298236">
      <xsd:simpleType>
        <xsd:restriction base="dms:Lookup"/>
      </xsd:simpleType>
    </xsd:element>
    <xsd:element name="Doc_x0020_Status" ma:index="12" ma:displayName="Doc Status" ma:list="{9c958115-5b88-40e9-a53f-abb8ad925efc}" ma:internalName="Doc_x0020_Status" ma:readOnly="false" ma:showField="Title" ma:web="d9d0f46b-f6a6-4db7-a277-b2edc3298236">
      <xsd:simpleType>
        <xsd:restriction base="dms:Lookup"/>
      </xsd:simpleType>
    </xsd:element>
    <xsd:element name="Meeting_x0020_Code" ma:index="13" ma:displayName="Meeting Code" ma:list="{9259e9ed-b16d-438b-a495-9ecf31ddf0a8}" ma:internalName="Meeting_x0020_Code" ma:showField="Title" ma:web="d9d0f46b-f6a6-4db7-a277-b2edc3298236">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B80484-53E6-42B0-8363-80657677B77C}">
  <ds:schemaRefs>
    <ds:schemaRef ds:uri="http://schemas.microsoft.com/office/2006/metadata/customXsn"/>
  </ds:schemaRefs>
</ds:datastoreItem>
</file>

<file path=customXml/itemProps2.xml><?xml version="1.0" encoding="utf-8"?>
<ds:datastoreItem xmlns:ds="http://schemas.openxmlformats.org/officeDocument/2006/customXml" ds:itemID="{DF148C3D-4432-451B-9989-9AAC187F54AE}">
  <ds:schemaRefs>
    <ds:schemaRef ds:uri="http://schemas.openxmlformats.org/officeDocument/2006/bibliography"/>
  </ds:schemaRefs>
</ds:datastoreItem>
</file>

<file path=customXml/itemProps3.xml><?xml version="1.0" encoding="utf-8"?>
<ds:datastoreItem xmlns:ds="http://schemas.openxmlformats.org/officeDocument/2006/customXml" ds:itemID="{53EC0B3B-FF76-432D-81EE-39321D6676E1}">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d9d0f46b-f6a6-4db7-a277-b2edc3298236"/>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D9315A0-FE13-425F-BCFF-C0A28D75B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0f46b-f6a6-4db7-a277-b2edc329823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07CE0966-7D03-4EF9-8B21-7FEFEB6381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CharactersWithSpaces>
  <SharedDoc>false</SharedDoc>
  <HLinks>
    <vt:vector size="12" baseType="variant">
      <vt:variant>
        <vt:i4>3932287</vt:i4>
      </vt:variant>
      <vt:variant>
        <vt:i4>3</vt:i4>
      </vt:variant>
      <vt:variant>
        <vt:i4>0</vt:i4>
      </vt:variant>
      <vt:variant>
        <vt:i4>5</vt:i4>
      </vt:variant>
      <vt:variant>
        <vt:lpwstr>http://www.diahome.org/productfiles/23753/11001_Hotel_Info_and_Map.pdf</vt:lpwstr>
      </vt:variant>
      <vt:variant>
        <vt:lpwstr/>
      </vt:variant>
      <vt:variant>
        <vt:i4>7077943</vt:i4>
      </vt:variant>
      <vt:variant>
        <vt:i4>0</vt:i4>
      </vt:variant>
      <vt:variant>
        <vt:i4>0</vt:i4>
      </vt:variant>
      <vt:variant>
        <vt:i4>5</vt:i4>
      </vt:variant>
      <vt:variant>
        <vt:lpwstr>http://www.diahome.org/DIAHOME/FlagshipMeetings/Transportation.aspx?meetingid=23753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dc:creator>
  <cp:lastModifiedBy>Isabelle Nguyen</cp:lastModifiedBy>
  <cp:revision>2</cp:revision>
  <cp:lastPrinted>2014-09-25T16:10:00Z</cp:lastPrinted>
  <dcterms:created xsi:type="dcterms:W3CDTF">2021-05-10T15:50:00Z</dcterms:created>
  <dcterms:modified xsi:type="dcterms:W3CDTF">2021-05-10T15:50:00Z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0x0101007EDFF2051E4E304A84E61DD9B9CEA93D12005BFB308AC0EAF045A8B3239464326A1E</vt:lpwstr>
  </property>
</Properties>
</file>